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6E702" w14:textId="1EA91245" w:rsidR="00606A68" w:rsidRPr="00E25B03" w:rsidRDefault="00606A68" w:rsidP="00F6238E">
      <w:pPr>
        <w:spacing w:before="100" w:beforeAutospacing="1" w:after="100" w:afterAutospacing="1" w:line="240" w:lineRule="auto"/>
        <w:jc w:val="both"/>
        <w:outlineLvl w:val="2"/>
        <w:rPr>
          <w:rFonts w:ascii="Aptos Display" w:eastAsia="Times New Roman" w:hAnsi="Aptos Display" w:cs="Times New Roman"/>
          <w:b/>
          <w:bCs/>
          <w:color w:val="000000"/>
          <w:kern w:val="0"/>
          <w:sz w:val="22"/>
          <w:szCs w:val="22"/>
          <w14:ligatures w14:val="none"/>
        </w:rPr>
      </w:pPr>
      <w:r w:rsidRPr="00E25B03">
        <w:rPr>
          <w:rFonts w:ascii="Aptos Display" w:eastAsia="Times New Roman" w:hAnsi="Aptos Display" w:cs="Times New Roman"/>
          <w:b/>
          <w:bCs/>
          <w:color w:val="000000"/>
          <w:kern w:val="0"/>
          <w:sz w:val="22"/>
          <w:szCs w:val="22"/>
          <w14:ligatures w14:val="none"/>
        </w:rPr>
        <w:t>Allegato A - Condizioni Generali di Contratto d'Opera Professionale (Contratto B2B)</w:t>
      </w:r>
    </w:p>
    <w:p w14:paraId="3350BDCE" w14:textId="32A9FCF8" w:rsidR="00A03ABB" w:rsidRPr="00E25B03" w:rsidRDefault="44A91247" w:rsidP="00F6238E">
      <w:pPr>
        <w:shd w:val="clear" w:color="auto" w:fill="FFFFFF" w:themeFill="background1"/>
        <w:spacing w:after="0"/>
        <w:jc w:val="both"/>
        <w:rPr>
          <w:sz w:val="22"/>
          <w:szCs w:val="22"/>
        </w:rPr>
      </w:pPr>
      <w:r w:rsidRPr="00E25B03">
        <w:rPr>
          <w:rFonts w:asciiTheme="majorHAnsi" w:eastAsiaTheme="majorEastAsia" w:hAnsiTheme="majorHAnsi" w:cstheme="majorBidi"/>
          <w:b/>
          <w:bCs/>
          <w:color w:val="000000" w:themeColor="text1"/>
          <w:sz w:val="22"/>
          <w:szCs w:val="22"/>
        </w:rPr>
        <w:t xml:space="preserve">Art. 1 </w:t>
      </w:r>
      <w:r w:rsidR="00491812">
        <w:rPr>
          <w:rFonts w:asciiTheme="majorHAnsi" w:eastAsiaTheme="majorEastAsia" w:hAnsiTheme="majorHAnsi" w:cstheme="majorBidi"/>
          <w:b/>
          <w:bCs/>
          <w:color w:val="000000" w:themeColor="text1"/>
          <w:sz w:val="22"/>
          <w:szCs w:val="22"/>
        </w:rPr>
        <w:t>–</w:t>
      </w:r>
      <w:r w:rsidRPr="00E25B03">
        <w:rPr>
          <w:rFonts w:asciiTheme="majorHAnsi" w:eastAsiaTheme="majorEastAsia" w:hAnsiTheme="majorHAnsi" w:cstheme="majorBidi"/>
          <w:b/>
          <w:bCs/>
          <w:color w:val="000000" w:themeColor="text1"/>
          <w:sz w:val="22"/>
          <w:szCs w:val="22"/>
        </w:rPr>
        <w:t xml:space="preserve"> Efficacia</w:t>
      </w:r>
      <w:r w:rsidR="00491812">
        <w:rPr>
          <w:rFonts w:asciiTheme="majorHAnsi" w:eastAsiaTheme="majorEastAsia" w:hAnsiTheme="majorHAnsi" w:cstheme="majorBidi"/>
          <w:b/>
          <w:bCs/>
          <w:color w:val="000000" w:themeColor="text1"/>
          <w:sz w:val="22"/>
          <w:szCs w:val="22"/>
        </w:rPr>
        <w:t xml:space="preserve"> </w:t>
      </w:r>
      <w:r w:rsidRPr="00E25B03">
        <w:rPr>
          <w:rFonts w:asciiTheme="majorHAnsi" w:eastAsiaTheme="majorEastAsia" w:hAnsiTheme="majorHAnsi" w:cstheme="majorBidi"/>
          <w:b/>
          <w:bCs/>
          <w:color w:val="000000" w:themeColor="text1"/>
          <w:sz w:val="22"/>
          <w:szCs w:val="22"/>
        </w:rPr>
        <w:t>e Interpretazione</w:t>
      </w:r>
    </w:p>
    <w:p w14:paraId="77394C19" w14:textId="342AF155" w:rsidR="44A91247" w:rsidRPr="00A95400" w:rsidRDefault="44A91247" w:rsidP="00A95400">
      <w:pPr>
        <w:pStyle w:val="Paragrafoelenco"/>
        <w:numPr>
          <w:ilvl w:val="0"/>
          <w:numId w:val="12"/>
        </w:numPr>
        <w:shd w:val="clear" w:color="auto" w:fill="FFFFFF" w:themeFill="background1"/>
        <w:spacing w:after="0"/>
        <w:jc w:val="both"/>
        <w:rPr>
          <w:rFonts w:asciiTheme="majorHAnsi" w:eastAsiaTheme="majorEastAsia" w:hAnsiTheme="majorHAnsi" w:cstheme="majorBidi"/>
          <w:color w:val="000000" w:themeColor="text1"/>
          <w:sz w:val="22"/>
          <w:szCs w:val="22"/>
        </w:rPr>
      </w:pPr>
      <w:r w:rsidRPr="00A95400">
        <w:rPr>
          <w:rFonts w:asciiTheme="majorHAnsi" w:eastAsiaTheme="majorEastAsia" w:hAnsiTheme="majorHAnsi" w:cstheme="majorBidi"/>
          <w:color w:val="000000" w:themeColor="text1"/>
          <w:sz w:val="22"/>
          <w:szCs w:val="22"/>
        </w:rPr>
        <w:t>Le presenti Condizioni Generali disciplinano il rapporto di prestazione d'opera intellettuale tra il Professionista e il Committente. In caso di contrasto tra le clausole della Proposta di Incarico e le presenti Condizioni Generali, prevarranno le prime.</w:t>
      </w:r>
    </w:p>
    <w:p w14:paraId="38E185D8" w14:textId="773AADE4" w:rsidR="00A03ABB" w:rsidRPr="00E25B03" w:rsidRDefault="44A91247" w:rsidP="00F6238E">
      <w:pPr>
        <w:shd w:val="clear" w:color="auto" w:fill="FFFFFF" w:themeFill="background1"/>
        <w:spacing w:after="0"/>
        <w:jc w:val="both"/>
        <w:rPr>
          <w:sz w:val="22"/>
          <w:szCs w:val="22"/>
        </w:rPr>
      </w:pPr>
      <w:r w:rsidRPr="00E25B03">
        <w:rPr>
          <w:rFonts w:asciiTheme="majorHAnsi" w:eastAsiaTheme="majorEastAsia" w:hAnsiTheme="majorHAnsi" w:cstheme="majorBidi"/>
          <w:b/>
          <w:bCs/>
          <w:color w:val="000000" w:themeColor="text1"/>
          <w:sz w:val="22"/>
          <w:szCs w:val="22"/>
        </w:rPr>
        <w:t xml:space="preserve">Art. 2 </w:t>
      </w:r>
      <w:r w:rsidR="00491812">
        <w:rPr>
          <w:rFonts w:asciiTheme="majorHAnsi" w:eastAsiaTheme="majorEastAsia" w:hAnsiTheme="majorHAnsi" w:cstheme="majorBidi"/>
          <w:b/>
          <w:bCs/>
          <w:color w:val="000000" w:themeColor="text1"/>
          <w:sz w:val="22"/>
          <w:szCs w:val="22"/>
        </w:rPr>
        <w:t>–</w:t>
      </w:r>
      <w:r w:rsidRPr="00E25B03">
        <w:rPr>
          <w:rFonts w:asciiTheme="majorHAnsi" w:eastAsiaTheme="majorEastAsia" w:hAnsiTheme="majorHAnsi" w:cstheme="majorBidi"/>
          <w:b/>
          <w:bCs/>
          <w:color w:val="000000" w:themeColor="text1"/>
          <w:sz w:val="22"/>
          <w:szCs w:val="22"/>
        </w:rPr>
        <w:t xml:space="preserve"> Obblighi</w:t>
      </w:r>
      <w:r w:rsidR="00491812">
        <w:rPr>
          <w:rFonts w:asciiTheme="majorHAnsi" w:eastAsiaTheme="majorEastAsia" w:hAnsiTheme="majorHAnsi" w:cstheme="majorBidi"/>
          <w:b/>
          <w:bCs/>
          <w:color w:val="000000" w:themeColor="text1"/>
          <w:sz w:val="22"/>
          <w:szCs w:val="22"/>
        </w:rPr>
        <w:t xml:space="preserve"> </w:t>
      </w:r>
      <w:r w:rsidRPr="00E25B03">
        <w:rPr>
          <w:rFonts w:asciiTheme="majorHAnsi" w:eastAsiaTheme="majorEastAsia" w:hAnsiTheme="majorHAnsi" w:cstheme="majorBidi"/>
          <w:b/>
          <w:bCs/>
          <w:color w:val="000000" w:themeColor="text1"/>
          <w:sz w:val="22"/>
          <w:szCs w:val="22"/>
        </w:rPr>
        <w:t>del Professionista</w:t>
      </w:r>
    </w:p>
    <w:p w14:paraId="2CDF7BA9" w14:textId="31761F66" w:rsidR="00A95400" w:rsidRDefault="44A91247" w:rsidP="00BA3980">
      <w:pPr>
        <w:pStyle w:val="Paragrafoelenco"/>
        <w:numPr>
          <w:ilvl w:val="0"/>
          <w:numId w:val="13"/>
        </w:numPr>
        <w:shd w:val="clear" w:color="auto" w:fill="FFFFFF" w:themeFill="background1"/>
        <w:spacing w:after="0"/>
        <w:jc w:val="both"/>
        <w:rPr>
          <w:rFonts w:asciiTheme="majorHAnsi" w:eastAsiaTheme="majorEastAsia" w:hAnsiTheme="majorHAnsi" w:cstheme="majorBidi"/>
          <w:color w:val="000000" w:themeColor="text1"/>
          <w:sz w:val="22"/>
          <w:szCs w:val="22"/>
        </w:rPr>
      </w:pPr>
      <w:r w:rsidRPr="00A95400">
        <w:rPr>
          <w:rFonts w:asciiTheme="majorHAnsi" w:eastAsiaTheme="majorEastAsia" w:hAnsiTheme="majorHAnsi" w:cstheme="majorBidi"/>
          <w:color w:val="000000" w:themeColor="text1"/>
          <w:sz w:val="22"/>
          <w:szCs w:val="22"/>
        </w:rPr>
        <w:t>Il Professionista si impegna a eseguire l'incarico con la diligenza</w:t>
      </w:r>
      <w:r w:rsidR="00635562" w:rsidRPr="00A95400">
        <w:rPr>
          <w:rFonts w:asciiTheme="majorHAnsi" w:eastAsiaTheme="majorEastAsia" w:hAnsiTheme="majorHAnsi" w:cstheme="majorBidi"/>
          <w:color w:val="000000" w:themeColor="text1"/>
          <w:sz w:val="22"/>
          <w:szCs w:val="22"/>
        </w:rPr>
        <w:t xml:space="preserve"> e la perizia</w:t>
      </w:r>
      <w:r w:rsidRPr="00A95400">
        <w:rPr>
          <w:rFonts w:asciiTheme="majorHAnsi" w:eastAsiaTheme="majorEastAsia" w:hAnsiTheme="majorHAnsi" w:cstheme="majorBidi"/>
          <w:color w:val="000000" w:themeColor="text1"/>
          <w:sz w:val="22"/>
          <w:szCs w:val="22"/>
        </w:rPr>
        <w:t xml:space="preserve"> qualificat</w:t>
      </w:r>
      <w:r w:rsidR="00635562" w:rsidRPr="00A95400">
        <w:rPr>
          <w:rFonts w:asciiTheme="majorHAnsi" w:eastAsiaTheme="majorEastAsia" w:hAnsiTheme="majorHAnsi" w:cstheme="majorBidi"/>
          <w:color w:val="000000" w:themeColor="text1"/>
          <w:sz w:val="22"/>
          <w:szCs w:val="22"/>
        </w:rPr>
        <w:t>e</w:t>
      </w:r>
      <w:r w:rsidRPr="00A95400">
        <w:rPr>
          <w:rFonts w:asciiTheme="majorHAnsi" w:eastAsiaTheme="majorEastAsia" w:hAnsiTheme="majorHAnsi" w:cstheme="majorBidi"/>
          <w:color w:val="000000" w:themeColor="text1"/>
          <w:sz w:val="22"/>
          <w:szCs w:val="22"/>
        </w:rPr>
        <w:t xml:space="preserve"> richiest</w:t>
      </w:r>
      <w:r w:rsidR="00635562" w:rsidRPr="00A95400">
        <w:rPr>
          <w:rFonts w:asciiTheme="majorHAnsi" w:eastAsiaTheme="majorEastAsia" w:hAnsiTheme="majorHAnsi" w:cstheme="majorBidi"/>
          <w:color w:val="000000" w:themeColor="text1"/>
          <w:sz w:val="22"/>
          <w:szCs w:val="22"/>
        </w:rPr>
        <w:t>e</w:t>
      </w:r>
      <w:r w:rsidRPr="00A95400">
        <w:rPr>
          <w:rFonts w:asciiTheme="majorHAnsi" w:eastAsiaTheme="majorEastAsia" w:hAnsiTheme="majorHAnsi" w:cstheme="majorBidi"/>
          <w:color w:val="000000" w:themeColor="text1"/>
          <w:sz w:val="22"/>
          <w:szCs w:val="22"/>
        </w:rPr>
        <w:t xml:space="preserve"> dalla natura dell'attività esercitata</w:t>
      </w:r>
      <w:r w:rsidR="000B74FC" w:rsidRPr="00A95400">
        <w:rPr>
          <w:rFonts w:asciiTheme="majorHAnsi" w:eastAsiaTheme="majorEastAsia" w:hAnsiTheme="majorHAnsi" w:cstheme="majorBidi"/>
          <w:color w:val="000000" w:themeColor="text1"/>
          <w:sz w:val="22"/>
          <w:szCs w:val="22"/>
        </w:rPr>
        <w:t xml:space="preserve">, consegnando al Committente </w:t>
      </w:r>
      <w:r w:rsidR="00FB5281">
        <w:rPr>
          <w:rFonts w:asciiTheme="majorHAnsi" w:eastAsiaTheme="majorEastAsia" w:hAnsiTheme="majorHAnsi" w:cstheme="majorBidi"/>
          <w:color w:val="000000" w:themeColor="text1"/>
          <w:sz w:val="22"/>
          <w:szCs w:val="22"/>
        </w:rPr>
        <w:t>l’opera</w:t>
      </w:r>
      <w:r w:rsidR="00C06381">
        <w:rPr>
          <w:rFonts w:asciiTheme="majorHAnsi" w:eastAsiaTheme="majorEastAsia" w:hAnsiTheme="majorHAnsi" w:cstheme="majorBidi"/>
          <w:color w:val="000000" w:themeColor="text1"/>
          <w:sz w:val="22"/>
          <w:szCs w:val="22"/>
        </w:rPr>
        <w:t xml:space="preserve"> professionale</w:t>
      </w:r>
      <w:r w:rsidR="006E3641">
        <w:rPr>
          <w:rFonts w:asciiTheme="majorHAnsi" w:eastAsiaTheme="majorEastAsia" w:hAnsiTheme="majorHAnsi" w:cstheme="majorBidi"/>
          <w:color w:val="000000" w:themeColor="text1"/>
          <w:sz w:val="22"/>
          <w:szCs w:val="22"/>
        </w:rPr>
        <w:t xml:space="preserve"> </w:t>
      </w:r>
      <w:r w:rsidR="000B74FC" w:rsidRPr="00A95400">
        <w:rPr>
          <w:rFonts w:asciiTheme="majorHAnsi" w:eastAsiaTheme="majorEastAsia" w:hAnsiTheme="majorHAnsi" w:cstheme="majorBidi"/>
          <w:color w:val="000000" w:themeColor="text1"/>
          <w:sz w:val="22"/>
          <w:szCs w:val="22"/>
        </w:rPr>
        <w:t xml:space="preserve">oggetto del contratto </w:t>
      </w:r>
      <w:r w:rsidR="00707B32" w:rsidRPr="00A95400">
        <w:rPr>
          <w:rFonts w:asciiTheme="majorHAnsi" w:eastAsiaTheme="majorEastAsia" w:hAnsiTheme="majorHAnsi" w:cstheme="majorBidi"/>
          <w:color w:val="000000" w:themeColor="text1"/>
          <w:sz w:val="22"/>
          <w:szCs w:val="22"/>
        </w:rPr>
        <w:t xml:space="preserve">giuridicamente e amministrativamente </w:t>
      </w:r>
      <w:r w:rsidR="000B74FC" w:rsidRPr="00A95400">
        <w:rPr>
          <w:rFonts w:asciiTheme="majorHAnsi" w:eastAsiaTheme="majorEastAsia" w:hAnsiTheme="majorHAnsi" w:cstheme="majorBidi"/>
          <w:color w:val="000000" w:themeColor="text1"/>
          <w:sz w:val="22"/>
          <w:szCs w:val="22"/>
        </w:rPr>
        <w:t>conforme</w:t>
      </w:r>
      <w:r w:rsidR="00707B32" w:rsidRPr="00A95400">
        <w:rPr>
          <w:rFonts w:asciiTheme="majorHAnsi" w:eastAsiaTheme="majorEastAsia" w:hAnsiTheme="majorHAnsi" w:cstheme="majorBidi"/>
          <w:color w:val="000000" w:themeColor="text1"/>
          <w:sz w:val="22"/>
          <w:szCs w:val="22"/>
        </w:rPr>
        <w:t xml:space="preserve">, fattibile sotto il profilo tecnico e </w:t>
      </w:r>
      <w:r w:rsidR="008478DE" w:rsidRPr="00A95400">
        <w:rPr>
          <w:rFonts w:asciiTheme="majorHAnsi" w:eastAsiaTheme="majorEastAsia" w:hAnsiTheme="majorHAnsi" w:cstheme="majorBidi"/>
          <w:color w:val="000000" w:themeColor="text1"/>
          <w:sz w:val="22"/>
          <w:szCs w:val="22"/>
        </w:rPr>
        <w:t>di utilità per il Committente secondo gli accordi tra le par</w:t>
      </w:r>
      <w:r w:rsidR="00031FDE">
        <w:rPr>
          <w:rFonts w:asciiTheme="majorHAnsi" w:eastAsiaTheme="majorEastAsia" w:hAnsiTheme="majorHAnsi" w:cstheme="majorBidi"/>
          <w:color w:val="000000" w:themeColor="text1"/>
          <w:sz w:val="22"/>
          <w:szCs w:val="22"/>
        </w:rPr>
        <w:t>t</w:t>
      </w:r>
      <w:r w:rsidR="008478DE" w:rsidRPr="00A95400">
        <w:rPr>
          <w:rFonts w:asciiTheme="majorHAnsi" w:eastAsiaTheme="majorEastAsia" w:hAnsiTheme="majorHAnsi" w:cstheme="majorBidi"/>
          <w:color w:val="000000" w:themeColor="text1"/>
          <w:sz w:val="22"/>
          <w:szCs w:val="22"/>
        </w:rPr>
        <w:t xml:space="preserve">i. </w:t>
      </w:r>
      <w:r w:rsidR="00FE720F">
        <w:rPr>
          <w:rFonts w:asciiTheme="majorHAnsi" w:eastAsiaTheme="majorEastAsia" w:hAnsiTheme="majorHAnsi" w:cstheme="majorBidi"/>
          <w:color w:val="000000" w:themeColor="text1"/>
          <w:sz w:val="22"/>
          <w:szCs w:val="22"/>
        </w:rPr>
        <w:t>I</w:t>
      </w:r>
      <w:r w:rsidR="00FE720F" w:rsidRPr="00A95400">
        <w:rPr>
          <w:rFonts w:asciiTheme="majorHAnsi" w:eastAsiaTheme="majorEastAsia" w:hAnsiTheme="majorHAnsi" w:cstheme="majorBidi"/>
          <w:color w:val="000000" w:themeColor="text1"/>
          <w:sz w:val="22"/>
          <w:szCs w:val="22"/>
        </w:rPr>
        <w:t>l Professionista</w:t>
      </w:r>
      <w:r w:rsidR="00FE720F">
        <w:rPr>
          <w:rFonts w:asciiTheme="majorHAnsi" w:eastAsiaTheme="majorEastAsia" w:hAnsiTheme="majorHAnsi" w:cstheme="majorBidi"/>
          <w:color w:val="000000" w:themeColor="text1"/>
          <w:sz w:val="22"/>
          <w:szCs w:val="22"/>
        </w:rPr>
        <w:t xml:space="preserve"> non garantisce</w:t>
      </w:r>
      <w:r w:rsidR="00FE720F" w:rsidRPr="00A95400">
        <w:rPr>
          <w:rFonts w:asciiTheme="majorHAnsi" w:eastAsiaTheme="majorEastAsia" w:hAnsiTheme="majorHAnsi" w:cstheme="majorBidi"/>
          <w:color w:val="000000" w:themeColor="text1"/>
          <w:sz w:val="22"/>
          <w:szCs w:val="22"/>
        </w:rPr>
        <w:t xml:space="preserve"> </w:t>
      </w:r>
      <w:r w:rsidR="00FE720F">
        <w:rPr>
          <w:rFonts w:asciiTheme="majorHAnsi" w:eastAsiaTheme="majorEastAsia" w:hAnsiTheme="majorHAnsi" w:cstheme="majorBidi"/>
          <w:color w:val="000000" w:themeColor="text1"/>
          <w:sz w:val="22"/>
          <w:szCs w:val="22"/>
        </w:rPr>
        <w:t>l’esito della prestazione</w:t>
      </w:r>
      <w:r w:rsidR="00FE720F" w:rsidRPr="00A95400">
        <w:rPr>
          <w:rFonts w:asciiTheme="majorHAnsi" w:eastAsiaTheme="majorEastAsia" w:hAnsiTheme="majorHAnsi" w:cstheme="majorBidi"/>
          <w:color w:val="000000" w:themeColor="text1"/>
          <w:sz w:val="22"/>
          <w:szCs w:val="22"/>
        </w:rPr>
        <w:t xml:space="preserve"> </w:t>
      </w:r>
      <w:r w:rsidR="00FE720F">
        <w:rPr>
          <w:rFonts w:asciiTheme="majorHAnsi" w:eastAsiaTheme="majorEastAsia" w:hAnsiTheme="majorHAnsi" w:cstheme="majorBidi"/>
          <w:color w:val="000000" w:themeColor="text1"/>
          <w:sz w:val="22"/>
          <w:szCs w:val="22"/>
        </w:rPr>
        <w:t xml:space="preserve">quando questa </w:t>
      </w:r>
      <w:r w:rsidR="00FE720F" w:rsidRPr="00A95400">
        <w:rPr>
          <w:rFonts w:asciiTheme="majorHAnsi" w:eastAsiaTheme="majorEastAsia" w:hAnsiTheme="majorHAnsi" w:cstheme="majorBidi"/>
          <w:color w:val="000000" w:themeColor="text1"/>
          <w:sz w:val="22"/>
          <w:szCs w:val="22"/>
        </w:rPr>
        <w:t>dipenda da discrezionalità di terzi, quali Pubblica Amministrazione o Enti diversi.</w:t>
      </w:r>
    </w:p>
    <w:p w14:paraId="64D3F18D" w14:textId="3E97AA9B" w:rsidR="003E3F96" w:rsidRDefault="003F6C68" w:rsidP="00BA3980">
      <w:pPr>
        <w:pStyle w:val="Paragrafoelenco"/>
        <w:numPr>
          <w:ilvl w:val="0"/>
          <w:numId w:val="13"/>
        </w:numPr>
        <w:shd w:val="clear" w:color="auto" w:fill="FFFFFF" w:themeFill="background1"/>
        <w:spacing w:after="0"/>
        <w:jc w:val="both"/>
        <w:rPr>
          <w:rFonts w:asciiTheme="majorHAnsi" w:eastAsiaTheme="majorEastAsia" w:hAnsiTheme="majorHAnsi" w:cstheme="majorBidi"/>
          <w:color w:val="000000" w:themeColor="text1"/>
          <w:sz w:val="22"/>
          <w:szCs w:val="22"/>
        </w:rPr>
      </w:pPr>
      <w:r w:rsidRPr="00A95400">
        <w:rPr>
          <w:rFonts w:asciiTheme="majorHAnsi" w:eastAsiaTheme="majorEastAsia" w:hAnsiTheme="majorHAnsi" w:cstheme="majorBidi"/>
          <w:color w:val="000000" w:themeColor="text1"/>
          <w:sz w:val="22"/>
          <w:szCs w:val="22"/>
        </w:rPr>
        <w:t xml:space="preserve">Quando assume l’obbligo di </w:t>
      </w:r>
      <w:r w:rsidR="00724346" w:rsidRPr="00A95400">
        <w:rPr>
          <w:rFonts w:asciiTheme="majorHAnsi" w:eastAsiaTheme="majorEastAsia" w:hAnsiTheme="majorHAnsi" w:cstheme="majorBidi"/>
          <w:color w:val="000000" w:themeColor="text1"/>
          <w:sz w:val="22"/>
          <w:szCs w:val="22"/>
        </w:rPr>
        <w:t>presta</w:t>
      </w:r>
      <w:r w:rsidRPr="00A95400">
        <w:rPr>
          <w:rFonts w:asciiTheme="majorHAnsi" w:eastAsiaTheme="majorEastAsia" w:hAnsiTheme="majorHAnsi" w:cstheme="majorBidi"/>
          <w:color w:val="000000" w:themeColor="text1"/>
          <w:sz w:val="22"/>
          <w:szCs w:val="22"/>
        </w:rPr>
        <w:t>re</w:t>
      </w:r>
      <w:r w:rsidR="00724346" w:rsidRPr="00A95400">
        <w:rPr>
          <w:rFonts w:asciiTheme="majorHAnsi" w:eastAsiaTheme="majorEastAsia" w:hAnsiTheme="majorHAnsi" w:cstheme="majorBidi"/>
          <w:color w:val="000000" w:themeColor="text1"/>
          <w:sz w:val="22"/>
          <w:szCs w:val="22"/>
        </w:rPr>
        <w:t xml:space="preserve"> </w:t>
      </w:r>
      <w:r w:rsidRPr="00A95400">
        <w:rPr>
          <w:rFonts w:asciiTheme="majorHAnsi" w:eastAsiaTheme="majorEastAsia" w:hAnsiTheme="majorHAnsi" w:cstheme="majorBidi"/>
          <w:color w:val="000000" w:themeColor="text1"/>
          <w:sz w:val="22"/>
          <w:szCs w:val="22"/>
        </w:rPr>
        <w:t>la</w:t>
      </w:r>
      <w:r w:rsidR="00724346" w:rsidRPr="00A95400">
        <w:rPr>
          <w:rFonts w:asciiTheme="majorHAnsi" w:eastAsiaTheme="majorEastAsia" w:hAnsiTheme="majorHAnsi" w:cstheme="majorBidi"/>
          <w:color w:val="000000" w:themeColor="text1"/>
          <w:sz w:val="22"/>
          <w:szCs w:val="22"/>
        </w:rPr>
        <w:t xml:space="preserve"> Direzione Lavori </w:t>
      </w:r>
      <w:r w:rsidRPr="00A95400">
        <w:rPr>
          <w:rFonts w:asciiTheme="majorHAnsi" w:eastAsiaTheme="majorEastAsia" w:hAnsiTheme="majorHAnsi" w:cstheme="majorBidi"/>
          <w:color w:val="000000" w:themeColor="text1"/>
          <w:sz w:val="22"/>
          <w:szCs w:val="22"/>
        </w:rPr>
        <w:t xml:space="preserve">il Professionista </w:t>
      </w:r>
      <w:r w:rsidR="00966028" w:rsidRPr="00A95400">
        <w:rPr>
          <w:rFonts w:asciiTheme="majorHAnsi" w:eastAsiaTheme="majorEastAsia" w:hAnsiTheme="majorHAnsi" w:cstheme="majorBidi"/>
          <w:color w:val="000000" w:themeColor="text1"/>
          <w:sz w:val="22"/>
          <w:szCs w:val="22"/>
        </w:rPr>
        <w:t xml:space="preserve">si impegna a svolgere un'attività di alta sorveglianza con la diligenza </w:t>
      </w:r>
      <w:r w:rsidR="00181532">
        <w:rPr>
          <w:rFonts w:asciiTheme="majorHAnsi" w:eastAsiaTheme="majorEastAsia" w:hAnsiTheme="majorHAnsi" w:cstheme="majorBidi"/>
          <w:color w:val="000000" w:themeColor="text1"/>
          <w:sz w:val="22"/>
          <w:szCs w:val="22"/>
        </w:rPr>
        <w:t xml:space="preserve">e la perizia </w:t>
      </w:r>
      <w:r w:rsidR="00966028" w:rsidRPr="00A95400">
        <w:rPr>
          <w:rFonts w:asciiTheme="majorHAnsi" w:eastAsiaTheme="majorEastAsia" w:hAnsiTheme="majorHAnsi" w:cstheme="majorBidi"/>
          <w:color w:val="000000" w:themeColor="text1"/>
          <w:sz w:val="22"/>
          <w:szCs w:val="22"/>
        </w:rPr>
        <w:t>professional</w:t>
      </w:r>
      <w:r w:rsidR="00181532">
        <w:rPr>
          <w:rFonts w:asciiTheme="majorHAnsi" w:eastAsiaTheme="majorEastAsia" w:hAnsiTheme="majorHAnsi" w:cstheme="majorBidi"/>
          <w:color w:val="000000" w:themeColor="text1"/>
          <w:sz w:val="22"/>
          <w:szCs w:val="22"/>
        </w:rPr>
        <w:t>i adeguate</w:t>
      </w:r>
      <w:r w:rsidR="00966028" w:rsidRPr="00A95400">
        <w:rPr>
          <w:rFonts w:asciiTheme="majorHAnsi" w:eastAsiaTheme="majorEastAsia" w:hAnsiTheme="majorHAnsi" w:cstheme="majorBidi"/>
          <w:color w:val="000000" w:themeColor="text1"/>
          <w:sz w:val="22"/>
          <w:szCs w:val="22"/>
        </w:rPr>
        <w:t xml:space="preserve"> per assicurare che l'opera venga realizzata </w:t>
      </w:r>
      <w:r w:rsidR="002235A6">
        <w:rPr>
          <w:rFonts w:asciiTheme="majorHAnsi" w:eastAsiaTheme="majorEastAsia" w:hAnsiTheme="majorHAnsi" w:cstheme="majorBidi"/>
          <w:color w:val="000000" w:themeColor="text1"/>
          <w:sz w:val="22"/>
          <w:szCs w:val="22"/>
        </w:rPr>
        <w:t>conformemente al progetto</w:t>
      </w:r>
      <w:r w:rsidR="001B356F" w:rsidRPr="00A95400">
        <w:rPr>
          <w:rFonts w:asciiTheme="majorHAnsi" w:eastAsiaTheme="majorEastAsia" w:hAnsiTheme="majorHAnsi" w:cstheme="majorBidi"/>
          <w:color w:val="000000" w:themeColor="text1"/>
          <w:sz w:val="22"/>
          <w:szCs w:val="22"/>
        </w:rPr>
        <w:t>;</w:t>
      </w:r>
      <w:r w:rsidR="00966028" w:rsidRPr="00A95400">
        <w:rPr>
          <w:rFonts w:asciiTheme="majorHAnsi" w:eastAsiaTheme="majorEastAsia" w:hAnsiTheme="majorHAnsi" w:cstheme="majorBidi"/>
          <w:color w:val="000000" w:themeColor="text1"/>
          <w:sz w:val="22"/>
          <w:szCs w:val="22"/>
        </w:rPr>
        <w:t xml:space="preserve"> </w:t>
      </w:r>
      <w:r w:rsidR="001B356F" w:rsidRPr="00A95400">
        <w:rPr>
          <w:rFonts w:asciiTheme="majorHAnsi" w:eastAsiaTheme="majorEastAsia" w:hAnsiTheme="majorHAnsi" w:cstheme="majorBidi"/>
          <w:color w:val="000000" w:themeColor="text1"/>
          <w:sz w:val="22"/>
          <w:szCs w:val="22"/>
        </w:rPr>
        <w:t xml:space="preserve">il Professionista si </w:t>
      </w:r>
      <w:r w:rsidR="001C7ED3" w:rsidRPr="00A95400">
        <w:rPr>
          <w:rFonts w:asciiTheme="majorHAnsi" w:eastAsiaTheme="majorEastAsia" w:hAnsiTheme="majorHAnsi" w:cstheme="majorBidi"/>
          <w:color w:val="000000" w:themeColor="text1"/>
          <w:sz w:val="22"/>
          <w:szCs w:val="22"/>
        </w:rPr>
        <w:t xml:space="preserve">impegna </w:t>
      </w:r>
      <w:r w:rsidR="00BE53A9">
        <w:rPr>
          <w:rFonts w:asciiTheme="majorHAnsi" w:eastAsiaTheme="majorEastAsia" w:hAnsiTheme="majorHAnsi" w:cstheme="majorBidi"/>
          <w:color w:val="000000" w:themeColor="text1"/>
          <w:sz w:val="22"/>
          <w:szCs w:val="22"/>
        </w:rPr>
        <w:t xml:space="preserve">in questo senso </w:t>
      </w:r>
      <w:r w:rsidR="001C7ED3" w:rsidRPr="00A95400">
        <w:rPr>
          <w:rFonts w:asciiTheme="majorHAnsi" w:eastAsiaTheme="majorEastAsia" w:hAnsiTheme="majorHAnsi" w:cstheme="majorBidi"/>
          <w:color w:val="000000" w:themeColor="text1"/>
          <w:sz w:val="22"/>
          <w:szCs w:val="22"/>
        </w:rPr>
        <w:t xml:space="preserve">ad esercitare </w:t>
      </w:r>
      <w:r w:rsidR="00BA3980" w:rsidRPr="00A95400">
        <w:rPr>
          <w:rFonts w:asciiTheme="majorHAnsi" w:eastAsiaTheme="majorEastAsia" w:hAnsiTheme="majorHAnsi" w:cstheme="majorBidi"/>
          <w:color w:val="000000" w:themeColor="text1"/>
          <w:sz w:val="22"/>
          <w:szCs w:val="22"/>
        </w:rPr>
        <w:t>la vigilanza e il controllo sulla progressiva realizzazione dell'opera, accertando la sua conformità al progetto, al capitolato e alle regole della tecnica; ad impartire disposizioni all'appaltatore per la corretta esecuzione dei lavori</w:t>
      </w:r>
      <w:r w:rsidR="0061710A" w:rsidRPr="00A95400">
        <w:rPr>
          <w:rFonts w:asciiTheme="majorHAnsi" w:eastAsiaTheme="majorEastAsia" w:hAnsiTheme="majorHAnsi" w:cstheme="majorBidi"/>
          <w:color w:val="000000" w:themeColor="text1"/>
          <w:sz w:val="22"/>
          <w:szCs w:val="22"/>
        </w:rPr>
        <w:t xml:space="preserve">; a segnalare tempestivamente al committente la sussistenza di </w:t>
      </w:r>
      <w:r w:rsidR="00BA3980" w:rsidRPr="00A95400">
        <w:rPr>
          <w:rFonts w:asciiTheme="majorHAnsi" w:eastAsiaTheme="majorEastAsia" w:hAnsiTheme="majorHAnsi" w:cstheme="majorBidi"/>
          <w:color w:val="000000" w:themeColor="text1"/>
          <w:sz w:val="22"/>
          <w:szCs w:val="22"/>
        </w:rPr>
        <w:t xml:space="preserve">difformità o vizi nell'esecuzione da parte dell'appaltatore e </w:t>
      </w:r>
      <w:r w:rsidR="002052FE">
        <w:rPr>
          <w:rFonts w:asciiTheme="majorHAnsi" w:eastAsiaTheme="majorEastAsia" w:hAnsiTheme="majorHAnsi" w:cstheme="majorBidi"/>
          <w:color w:val="000000" w:themeColor="text1"/>
          <w:sz w:val="22"/>
          <w:szCs w:val="22"/>
        </w:rPr>
        <w:t xml:space="preserve">qualora </w:t>
      </w:r>
      <w:r w:rsidR="00BA3980" w:rsidRPr="00A95400">
        <w:rPr>
          <w:rFonts w:asciiTheme="majorHAnsi" w:eastAsiaTheme="majorEastAsia" w:hAnsiTheme="majorHAnsi" w:cstheme="majorBidi"/>
          <w:color w:val="000000" w:themeColor="text1"/>
          <w:sz w:val="22"/>
          <w:szCs w:val="22"/>
        </w:rPr>
        <w:t>quest'ultimo non ottemperi alle sue disposizioni</w:t>
      </w:r>
      <w:r w:rsidR="0061710A" w:rsidRPr="00A95400">
        <w:rPr>
          <w:rFonts w:asciiTheme="majorHAnsi" w:eastAsiaTheme="majorEastAsia" w:hAnsiTheme="majorHAnsi" w:cstheme="majorBidi"/>
          <w:color w:val="000000" w:themeColor="text1"/>
          <w:sz w:val="22"/>
          <w:szCs w:val="22"/>
        </w:rPr>
        <w:t>; di c</w:t>
      </w:r>
      <w:r w:rsidR="00BA3980" w:rsidRPr="00A95400">
        <w:rPr>
          <w:rFonts w:asciiTheme="majorHAnsi" w:eastAsiaTheme="majorEastAsia" w:hAnsiTheme="majorHAnsi" w:cstheme="majorBidi"/>
          <w:color w:val="000000" w:themeColor="text1"/>
          <w:sz w:val="22"/>
          <w:szCs w:val="22"/>
        </w:rPr>
        <w:t>ontesta</w:t>
      </w:r>
      <w:r w:rsidR="0061710A" w:rsidRPr="00A95400">
        <w:rPr>
          <w:rFonts w:asciiTheme="majorHAnsi" w:eastAsiaTheme="majorEastAsia" w:hAnsiTheme="majorHAnsi" w:cstheme="majorBidi"/>
          <w:color w:val="000000" w:themeColor="text1"/>
          <w:sz w:val="22"/>
          <w:szCs w:val="22"/>
        </w:rPr>
        <w:t>re</w:t>
      </w:r>
      <w:r w:rsidR="00BA3980" w:rsidRPr="00A95400">
        <w:rPr>
          <w:rFonts w:asciiTheme="majorHAnsi" w:eastAsiaTheme="majorEastAsia" w:hAnsiTheme="majorHAnsi" w:cstheme="majorBidi"/>
          <w:color w:val="000000" w:themeColor="text1"/>
          <w:sz w:val="22"/>
          <w:szCs w:val="22"/>
        </w:rPr>
        <w:t xml:space="preserve"> </w:t>
      </w:r>
      <w:r w:rsidR="0061710A" w:rsidRPr="00A95400">
        <w:rPr>
          <w:rFonts w:asciiTheme="majorHAnsi" w:eastAsiaTheme="majorEastAsia" w:hAnsiTheme="majorHAnsi" w:cstheme="majorBidi"/>
          <w:color w:val="000000" w:themeColor="text1"/>
          <w:sz w:val="22"/>
          <w:szCs w:val="22"/>
        </w:rPr>
        <w:t>le v</w:t>
      </w:r>
      <w:r w:rsidR="00BA3980" w:rsidRPr="00A95400">
        <w:rPr>
          <w:rFonts w:asciiTheme="majorHAnsi" w:eastAsiaTheme="majorEastAsia" w:hAnsiTheme="majorHAnsi" w:cstheme="majorBidi"/>
          <w:color w:val="000000" w:themeColor="text1"/>
          <w:sz w:val="22"/>
          <w:szCs w:val="22"/>
        </w:rPr>
        <w:t>iolazioni</w:t>
      </w:r>
      <w:r w:rsidR="00190303" w:rsidRPr="00A95400">
        <w:rPr>
          <w:rFonts w:asciiTheme="majorHAnsi" w:eastAsiaTheme="majorEastAsia" w:hAnsiTheme="majorHAnsi" w:cstheme="majorBidi"/>
          <w:color w:val="000000" w:themeColor="text1"/>
          <w:sz w:val="22"/>
          <w:szCs w:val="22"/>
        </w:rPr>
        <w:t xml:space="preserve"> </w:t>
      </w:r>
      <w:r w:rsidR="00BA3980" w:rsidRPr="00A95400">
        <w:rPr>
          <w:rFonts w:asciiTheme="majorHAnsi" w:eastAsiaTheme="majorEastAsia" w:hAnsiTheme="majorHAnsi" w:cstheme="majorBidi"/>
          <w:color w:val="000000" w:themeColor="text1"/>
          <w:sz w:val="22"/>
          <w:szCs w:val="22"/>
        </w:rPr>
        <w:t>delle prescrizioni del permesso di costruire</w:t>
      </w:r>
      <w:r w:rsidR="00190303" w:rsidRPr="00A95400">
        <w:rPr>
          <w:rFonts w:asciiTheme="majorHAnsi" w:eastAsiaTheme="majorEastAsia" w:hAnsiTheme="majorHAnsi" w:cstheme="majorBidi"/>
          <w:color w:val="000000" w:themeColor="text1"/>
          <w:sz w:val="22"/>
          <w:szCs w:val="22"/>
        </w:rPr>
        <w:t>.</w:t>
      </w:r>
    </w:p>
    <w:p w14:paraId="4EF05CA1" w14:textId="6865F789" w:rsidR="00BC3A5F" w:rsidRPr="00A95400" w:rsidRDefault="00715B23" w:rsidP="00BA3980">
      <w:pPr>
        <w:pStyle w:val="Paragrafoelenco"/>
        <w:numPr>
          <w:ilvl w:val="0"/>
          <w:numId w:val="13"/>
        </w:numPr>
        <w:shd w:val="clear" w:color="auto" w:fill="FFFFFF" w:themeFill="background1"/>
        <w:spacing w:after="0"/>
        <w:jc w:val="both"/>
        <w:rPr>
          <w:rFonts w:asciiTheme="majorHAnsi" w:eastAsiaTheme="majorEastAsia" w:hAnsiTheme="majorHAnsi" w:cstheme="majorBidi"/>
          <w:color w:val="000000" w:themeColor="text1"/>
          <w:sz w:val="22"/>
          <w:szCs w:val="22"/>
        </w:rPr>
      </w:pPr>
      <w:r>
        <w:rPr>
          <w:rFonts w:asciiTheme="majorHAnsi" w:eastAsiaTheme="majorEastAsia" w:hAnsiTheme="majorHAnsi" w:cstheme="majorBidi"/>
          <w:color w:val="000000" w:themeColor="text1"/>
          <w:sz w:val="22"/>
          <w:szCs w:val="22"/>
        </w:rPr>
        <w:t>Non sono imputabili alla Direzione lavori i</w:t>
      </w:r>
      <w:r w:rsidR="00B17738">
        <w:rPr>
          <w:rFonts w:asciiTheme="majorHAnsi" w:eastAsiaTheme="majorEastAsia" w:hAnsiTheme="majorHAnsi" w:cstheme="majorBidi"/>
          <w:color w:val="000000" w:themeColor="text1"/>
          <w:sz w:val="22"/>
          <w:szCs w:val="22"/>
        </w:rPr>
        <w:t xml:space="preserve"> vizi</w:t>
      </w:r>
      <w:r w:rsidR="00D7628F">
        <w:rPr>
          <w:rFonts w:asciiTheme="majorHAnsi" w:eastAsiaTheme="majorEastAsia" w:hAnsiTheme="majorHAnsi" w:cstheme="majorBidi"/>
          <w:color w:val="000000" w:themeColor="text1"/>
          <w:sz w:val="22"/>
          <w:szCs w:val="22"/>
        </w:rPr>
        <w:t xml:space="preserve"> dell’opera</w:t>
      </w:r>
      <w:r w:rsidR="00B17738" w:rsidRPr="00A95400">
        <w:rPr>
          <w:rFonts w:asciiTheme="majorHAnsi" w:eastAsiaTheme="majorEastAsia" w:hAnsiTheme="majorHAnsi" w:cstheme="majorBidi"/>
          <w:color w:val="000000" w:themeColor="text1"/>
          <w:sz w:val="22"/>
          <w:szCs w:val="22"/>
        </w:rPr>
        <w:t xml:space="preserve"> </w:t>
      </w:r>
      <w:r w:rsidR="00B17738">
        <w:rPr>
          <w:rFonts w:asciiTheme="majorHAnsi" w:eastAsiaTheme="majorEastAsia" w:hAnsiTheme="majorHAnsi" w:cstheme="majorBidi"/>
          <w:color w:val="000000" w:themeColor="text1"/>
          <w:sz w:val="22"/>
          <w:szCs w:val="22"/>
        </w:rPr>
        <w:t>dipendenti d</w:t>
      </w:r>
      <w:r w:rsidR="00B701F3">
        <w:rPr>
          <w:rFonts w:asciiTheme="majorHAnsi" w:eastAsiaTheme="majorEastAsia" w:hAnsiTheme="majorHAnsi" w:cstheme="majorBidi"/>
          <w:color w:val="000000" w:themeColor="text1"/>
          <w:sz w:val="22"/>
          <w:szCs w:val="22"/>
        </w:rPr>
        <w:t>a negligenza e imperizia dell’</w:t>
      </w:r>
      <w:r w:rsidR="00B17738">
        <w:rPr>
          <w:rFonts w:asciiTheme="majorHAnsi" w:eastAsiaTheme="majorEastAsia" w:hAnsiTheme="majorHAnsi" w:cstheme="majorBidi"/>
          <w:color w:val="000000" w:themeColor="text1"/>
          <w:sz w:val="22"/>
          <w:szCs w:val="22"/>
        </w:rPr>
        <w:t xml:space="preserve">esecutore </w:t>
      </w:r>
      <w:r w:rsidR="008655AE">
        <w:rPr>
          <w:rFonts w:asciiTheme="majorHAnsi" w:eastAsiaTheme="majorEastAsia" w:hAnsiTheme="majorHAnsi" w:cstheme="majorBidi"/>
          <w:color w:val="000000" w:themeColor="text1"/>
          <w:sz w:val="22"/>
          <w:szCs w:val="22"/>
        </w:rPr>
        <w:t>per</w:t>
      </w:r>
      <w:r w:rsidR="00B17738">
        <w:rPr>
          <w:rFonts w:asciiTheme="majorHAnsi" w:eastAsiaTheme="majorEastAsia" w:hAnsiTheme="majorHAnsi" w:cstheme="majorBidi"/>
          <w:color w:val="000000" w:themeColor="text1"/>
          <w:sz w:val="22"/>
          <w:szCs w:val="22"/>
        </w:rPr>
        <w:t xml:space="preserve"> contrasto </w:t>
      </w:r>
      <w:r w:rsidR="008958CD">
        <w:rPr>
          <w:rFonts w:asciiTheme="majorHAnsi" w:eastAsiaTheme="majorEastAsia" w:hAnsiTheme="majorHAnsi" w:cstheme="majorBidi"/>
          <w:color w:val="000000" w:themeColor="text1"/>
          <w:sz w:val="22"/>
          <w:szCs w:val="22"/>
        </w:rPr>
        <w:t xml:space="preserve">con </w:t>
      </w:r>
      <w:r w:rsidR="00B17738">
        <w:rPr>
          <w:rFonts w:asciiTheme="majorHAnsi" w:eastAsiaTheme="majorEastAsia" w:hAnsiTheme="majorHAnsi" w:cstheme="majorBidi"/>
          <w:color w:val="000000" w:themeColor="text1"/>
          <w:sz w:val="22"/>
          <w:szCs w:val="22"/>
        </w:rPr>
        <w:t>le disposizion</w:t>
      </w:r>
      <w:r w:rsidR="00B05D5D">
        <w:rPr>
          <w:rFonts w:asciiTheme="majorHAnsi" w:eastAsiaTheme="majorEastAsia" w:hAnsiTheme="majorHAnsi" w:cstheme="majorBidi"/>
          <w:color w:val="000000" w:themeColor="text1"/>
          <w:sz w:val="22"/>
          <w:szCs w:val="22"/>
        </w:rPr>
        <w:t>i</w:t>
      </w:r>
      <w:r w:rsidR="00B17738">
        <w:rPr>
          <w:rFonts w:asciiTheme="majorHAnsi" w:eastAsiaTheme="majorEastAsia" w:hAnsiTheme="majorHAnsi" w:cstheme="majorBidi"/>
          <w:color w:val="000000" w:themeColor="text1"/>
          <w:sz w:val="22"/>
          <w:szCs w:val="22"/>
        </w:rPr>
        <w:t xml:space="preserve"> della Direzione lavori o </w:t>
      </w:r>
      <w:r w:rsidR="00E93BD3">
        <w:rPr>
          <w:rFonts w:asciiTheme="majorHAnsi" w:eastAsiaTheme="majorEastAsia" w:hAnsiTheme="majorHAnsi" w:cstheme="majorBidi"/>
          <w:color w:val="000000" w:themeColor="text1"/>
          <w:sz w:val="22"/>
          <w:szCs w:val="22"/>
        </w:rPr>
        <w:t xml:space="preserve">con le regole dell’arte </w:t>
      </w:r>
      <w:r w:rsidR="00B05D5D">
        <w:rPr>
          <w:rFonts w:asciiTheme="majorHAnsi" w:eastAsiaTheme="majorEastAsia" w:hAnsiTheme="majorHAnsi" w:cstheme="majorBidi"/>
          <w:color w:val="000000" w:themeColor="text1"/>
          <w:sz w:val="22"/>
          <w:szCs w:val="22"/>
        </w:rPr>
        <w:t>in a</w:t>
      </w:r>
      <w:r w:rsidR="008275D8">
        <w:rPr>
          <w:rFonts w:asciiTheme="majorHAnsi" w:eastAsiaTheme="majorEastAsia" w:hAnsiTheme="majorHAnsi" w:cstheme="majorBidi"/>
          <w:color w:val="000000" w:themeColor="text1"/>
          <w:sz w:val="22"/>
          <w:szCs w:val="22"/>
        </w:rPr>
        <w:t>mbito estraneo all’alta sorveglianza della Direzione lavori</w:t>
      </w:r>
      <w:r w:rsidR="00B84589">
        <w:rPr>
          <w:rFonts w:asciiTheme="majorHAnsi" w:eastAsiaTheme="majorEastAsia" w:hAnsiTheme="majorHAnsi" w:cstheme="majorBidi"/>
          <w:color w:val="000000" w:themeColor="text1"/>
          <w:sz w:val="22"/>
          <w:szCs w:val="22"/>
        </w:rPr>
        <w:t>.</w:t>
      </w:r>
    </w:p>
    <w:p w14:paraId="17F1AEC5" w14:textId="2B47A1D4" w:rsidR="00A95400" w:rsidRPr="00A95400" w:rsidRDefault="44A91247" w:rsidP="00A95400">
      <w:pPr>
        <w:spacing w:after="0" w:line="276" w:lineRule="auto"/>
        <w:jc w:val="both"/>
        <w:rPr>
          <w:rFonts w:asciiTheme="majorHAnsi" w:eastAsiaTheme="majorEastAsia" w:hAnsiTheme="majorHAnsi" w:cstheme="majorBidi"/>
          <w:b/>
          <w:bCs/>
          <w:color w:val="000000" w:themeColor="text1"/>
          <w:sz w:val="22"/>
          <w:szCs w:val="22"/>
        </w:rPr>
      </w:pPr>
      <w:r w:rsidRPr="00E25B03">
        <w:rPr>
          <w:rFonts w:asciiTheme="majorHAnsi" w:eastAsiaTheme="majorEastAsia" w:hAnsiTheme="majorHAnsi" w:cstheme="majorBidi"/>
          <w:b/>
          <w:bCs/>
          <w:color w:val="000000" w:themeColor="text1"/>
          <w:sz w:val="22"/>
          <w:szCs w:val="22"/>
        </w:rPr>
        <w:t>Art. 3</w:t>
      </w:r>
      <w:r w:rsidR="24B0096E" w:rsidRPr="00E25B03">
        <w:rPr>
          <w:rFonts w:asciiTheme="majorHAnsi" w:eastAsiaTheme="majorEastAsia" w:hAnsiTheme="majorHAnsi" w:cstheme="majorBidi"/>
          <w:b/>
          <w:bCs/>
          <w:color w:val="000000" w:themeColor="text1"/>
          <w:sz w:val="22"/>
          <w:szCs w:val="22"/>
        </w:rPr>
        <w:t xml:space="preserve"> –</w:t>
      </w:r>
      <w:r w:rsidR="00A95400">
        <w:rPr>
          <w:rFonts w:asciiTheme="majorHAnsi" w:eastAsiaTheme="majorEastAsia" w:hAnsiTheme="majorHAnsi" w:cstheme="majorBidi"/>
          <w:b/>
          <w:bCs/>
          <w:color w:val="000000" w:themeColor="text1"/>
          <w:sz w:val="22"/>
          <w:szCs w:val="22"/>
        </w:rPr>
        <w:t xml:space="preserve"> </w:t>
      </w:r>
      <w:r w:rsidR="0092479F">
        <w:rPr>
          <w:rFonts w:asciiTheme="majorHAnsi" w:eastAsiaTheme="majorEastAsia" w:hAnsiTheme="majorHAnsi" w:cstheme="majorBidi"/>
          <w:b/>
          <w:bCs/>
          <w:color w:val="000000" w:themeColor="text1"/>
          <w:sz w:val="22"/>
          <w:szCs w:val="22"/>
        </w:rPr>
        <w:t xml:space="preserve">Personalità della prestazione. </w:t>
      </w:r>
      <w:r w:rsidR="00A95400" w:rsidRPr="00A95400">
        <w:rPr>
          <w:rFonts w:asciiTheme="majorHAnsi" w:eastAsiaTheme="majorEastAsia" w:hAnsiTheme="majorHAnsi" w:cstheme="majorBidi"/>
          <w:b/>
          <w:bCs/>
          <w:color w:val="000000" w:themeColor="text1"/>
          <w:sz w:val="22"/>
          <w:szCs w:val="22"/>
        </w:rPr>
        <w:t>Ausiliari, collaboratori, sostituti</w:t>
      </w:r>
      <w:r w:rsidR="004B49B8">
        <w:rPr>
          <w:rFonts w:asciiTheme="majorHAnsi" w:eastAsiaTheme="majorEastAsia" w:hAnsiTheme="majorHAnsi" w:cstheme="majorBidi"/>
          <w:b/>
          <w:bCs/>
          <w:color w:val="000000" w:themeColor="text1"/>
          <w:sz w:val="22"/>
          <w:szCs w:val="22"/>
        </w:rPr>
        <w:t>, prestatori terzi.</w:t>
      </w:r>
    </w:p>
    <w:p w14:paraId="71421A52" w14:textId="11DD49B0" w:rsidR="00A95400" w:rsidRPr="00A95400" w:rsidRDefault="00A95400" w:rsidP="00A95400">
      <w:pPr>
        <w:pStyle w:val="Paragrafoelenco"/>
        <w:numPr>
          <w:ilvl w:val="0"/>
          <w:numId w:val="14"/>
        </w:numPr>
        <w:spacing w:after="0" w:line="276" w:lineRule="auto"/>
        <w:jc w:val="both"/>
        <w:rPr>
          <w:rFonts w:asciiTheme="majorHAnsi" w:eastAsiaTheme="majorEastAsia" w:hAnsiTheme="majorHAnsi" w:cstheme="majorBidi"/>
          <w:color w:val="000000" w:themeColor="text1"/>
          <w:sz w:val="22"/>
          <w:szCs w:val="22"/>
        </w:rPr>
      </w:pPr>
      <w:r>
        <w:rPr>
          <w:rFonts w:asciiTheme="majorHAnsi" w:eastAsiaTheme="majorEastAsia" w:hAnsiTheme="majorHAnsi" w:cstheme="majorBidi"/>
          <w:color w:val="000000" w:themeColor="text1"/>
          <w:sz w:val="22"/>
          <w:szCs w:val="22"/>
        </w:rPr>
        <w:t>I</w:t>
      </w:r>
      <w:r w:rsidRPr="00A95400">
        <w:rPr>
          <w:rFonts w:asciiTheme="majorHAnsi" w:eastAsiaTheme="majorEastAsia" w:hAnsiTheme="majorHAnsi" w:cstheme="majorBidi"/>
          <w:color w:val="000000" w:themeColor="text1"/>
          <w:sz w:val="22"/>
          <w:szCs w:val="22"/>
        </w:rPr>
        <w:t xml:space="preserve">l </w:t>
      </w:r>
      <w:r>
        <w:rPr>
          <w:rFonts w:asciiTheme="majorHAnsi" w:eastAsiaTheme="majorEastAsia" w:hAnsiTheme="majorHAnsi" w:cstheme="majorBidi"/>
          <w:color w:val="000000" w:themeColor="text1"/>
          <w:sz w:val="22"/>
          <w:szCs w:val="22"/>
        </w:rPr>
        <w:t>P</w:t>
      </w:r>
      <w:r w:rsidRPr="00A95400">
        <w:rPr>
          <w:rFonts w:asciiTheme="majorHAnsi" w:eastAsiaTheme="majorEastAsia" w:hAnsiTheme="majorHAnsi" w:cstheme="majorBidi"/>
          <w:color w:val="000000" w:themeColor="text1"/>
          <w:sz w:val="22"/>
          <w:szCs w:val="22"/>
        </w:rPr>
        <w:t xml:space="preserve">rofessionista </w:t>
      </w:r>
      <w:r w:rsidR="0092479F">
        <w:rPr>
          <w:rFonts w:asciiTheme="majorHAnsi" w:eastAsiaTheme="majorEastAsia" w:hAnsiTheme="majorHAnsi" w:cstheme="majorBidi"/>
          <w:color w:val="000000" w:themeColor="text1"/>
          <w:sz w:val="22"/>
          <w:szCs w:val="22"/>
        </w:rPr>
        <w:t xml:space="preserve">deve eseguire personalmente </w:t>
      </w:r>
      <w:r w:rsidR="00DC3ABA">
        <w:rPr>
          <w:rFonts w:asciiTheme="majorHAnsi" w:eastAsiaTheme="majorEastAsia" w:hAnsiTheme="majorHAnsi" w:cstheme="majorBidi"/>
          <w:color w:val="000000" w:themeColor="text1"/>
          <w:sz w:val="22"/>
          <w:szCs w:val="22"/>
        </w:rPr>
        <w:t xml:space="preserve">l’incarico assunto ma </w:t>
      </w:r>
      <w:r w:rsidR="00BC0B5C">
        <w:rPr>
          <w:rFonts w:asciiTheme="majorHAnsi" w:eastAsiaTheme="majorEastAsia" w:hAnsiTheme="majorHAnsi" w:cstheme="majorBidi"/>
          <w:color w:val="000000" w:themeColor="text1"/>
          <w:sz w:val="22"/>
          <w:szCs w:val="22"/>
        </w:rPr>
        <w:t>può</w:t>
      </w:r>
      <w:r w:rsidRPr="00A95400">
        <w:rPr>
          <w:rFonts w:asciiTheme="majorHAnsi" w:eastAsiaTheme="majorEastAsia" w:hAnsiTheme="majorHAnsi" w:cstheme="majorBidi"/>
          <w:color w:val="000000" w:themeColor="text1"/>
          <w:sz w:val="22"/>
          <w:szCs w:val="22"/>
        </w:rPr>
        <w:t xml:space="preserve"> avvalersi</w:t>
      </w:r>
      <w:r w:rsidR="00DC3ABA">
        <w:rPr>
          <w:rFonts w:asciiTheme="majorHAnsi" w:eastAsiaTheme="majorEastAsia" w:hAnsiTheme="majorHAnsi" w:cstheme="majorBidi"/>
          <w:color w:val="000000" w:themeColor="text1"/>
          <w:sz w:val="22"/>
          <w:szCs w:val="22"/>
        </w:rPr>
        <w:t>, sotto la propria direzione e responsabilità,</w:t>
      </w:r>
      <w:r w:rsidRPr="00A95400">
        <w:rPr>
          <w:rFonts w:asciiTheme="majorHAnsi" w:eastAsiaTheme="majorEastAsia" w:hAnsiTheme="majorHAnsi" w:cstheme="majorBidi"/>
          <w:color w:val="000000" w:themeColor="text1"/>
          <w:sz w:val="22"/>
          <w:szCs w:val="22"/>
        </w:rPr>
        <w:t xml:space="preserve"> di collaboratori ed ausiliari </w:t>
      </w:r>
      <w:r>
        <w:rPr>
          <w:rFonts w:asciiTheme="majorHAnsi" w:eastAsiaTheme="majorEastAsia" w:hAnsiTheme="majorHAnsi" w:cstheme="majorBidi"/>
          <w:color w:val="000000" w:themeColor="text1"/>
          <w:sz w:val="22"/>
          <w:szCs w:val="22"/>
        </w:rPr>
        <w:t>p</w:t>
      </w:r>
      <w:r w:rsidRPr="00A95400">
        <w:rPr>
          <w:rFonts w:asciiTheme="majorHAnsi" w:eastAsiaTheme="majorEastAsia" w:hAnsiTheme="majorHAnsi" w:cstheme="majorBidi"/>
          <w:color w:val="000000" w:themeColor="text1"/>
          <w:sz w:val="22"/>
          <w:szCs w:val="22"/>
        </w:rPr>
        <w:t>er lo svolgimento dell’incarico affidato</w:t>
      </w:r>
      <w:r>
        <w:rPr>
          <w:rFonts w:asciiTheme="majorHAnsi" w:eastAsiaTheme="majorEastAsia" w:hAnsiTheme="majorHAnsi" w:cstheme="majorBidi"/>
          <w:color w:val="000000" w:themeColor="text1"/>
          <w:sz w:val="22"/>
          <w:szCs w:val="22"/>
        </w:rPr>
        <w:t xml:space="preserve"> o </w:t>
      </w:r>
      <w:r w:rsidRPr="00A95400">
        <w:rPr>
          <w:rFonts w:asciiTheme="majorHAnsi" w:eastAsiaTheme="majorEastAsia" w:hAnsiTheme="majorHAnsi" w:cstheme="majorBidi"/>
          <w:color w:val="000000" w:themeColor="text1"/>
          <w:sz w:val="22"/>
          <w:szCs w:val="22"/>
        </w:rPr>
        <w:t>per lo svolgimento di singole prestazioni.</w:t>
      </w:r>
    </w:p>
    <w:p w14:paraId="6BDD3277" w14:textId="39ACA8A5" w:rsidR="002E6056" w:rsidRPr="00E33649" w:rsidRDefault="00E33649" w:rsidP="00E33649">
      <w:pPr>
        <w:pStyle w:val="Paragrafoelenco"/>
        <w:numPr>
          <w:ilvl w:val="0"/>
          <w:numId w:val="14"/>
        </w:numPr>
        <w:spacing w:after="0" w:line="276" w:lineRule="auto"/>
        <w:jc w:val="both"/>
        <w:rPr>
          <w:rFonts w:asciiTheme="majorHAnsi" w:eastAsiaTheme="majorEastAsia" w:hAnsiTheme="majorHAnsi" w:cstheme="majorBidi"/>
          <w:color w:val="000000" w:themeColor="text1"/>
          <w:sz w:val="22"/>
          <w:szCs w:val="22"/>
        </w:rPr>
      </w:pPr>
      <w:r>
        <w:rPr>
          <w:rFonts w:asciiTheme="majorHAnsi" w:eastAsiaTheme="majorEastAsia" w:hAnsiTheme="majorHAnsi" w:cstheme="majorBidi"/>
          <w:color w:val="000000" w:themeColor="text1"/>
          <w:sz w:val="22"/>
          <w:szCs w:val="22"/>
        </w:rPr>
        <w:t>Qualora</w:t>
      </w:r>
      <w:r w:rsidRPr="00A95400">
        <w:rPr>
          <w:rFonts w:asciiTheme="majorHAnsi" w:eastAsiaTheme="majorEastAsia" w:hAnsiTheme="majorHAnsi" w:cstheme="majorBidi"/>
          <w:color w:val="000000" w:themeColor="text1"/>
          <w:sz w:val="22"/>
          <w:szCs w:val="22"/>
        </w:rPr>
        <w:t xml:space="preserve"> il </w:t>
      </w:r>
      <w:r>
        <w:rPr>
          <w:rFonts w:asciiTheme="majorHAnsi" w:eastAsiaTheme="majorEastAsia" w:hAnsiTheme="majorHAnsi" w:cstheme="majorBidi"/>
          <w:color w:val="000000" w:themeColor="text1"/>
          <w:sz w:val="22"/>
          <w:szCs w:val="22"/>
        </w:rPr>
        <w:t>P</w:t>
      </w:r>
      <w:r w:rsidRPr="00A95400">
        <w:rPr>
          <w:rFonts w:asciiTheme="majorHAnsi" w:eastAsiaTheme="majorEastAsia" w:hAnsiTheme="majorHAnsi" w:cstheme="majorBidi"/>
          <w:color w:val="000000" w:themeColor="text1"/>
          <w:sz w:val="22"/>
          <w:szCs w:val="22"/>
        </w:rPr>
        <w:t>rofessionista</w:t>
      </w:r>
      <w:r>
        <w:rPr>
          <w:rFonts w:asciiTheme="majorHAnsi" w:eastAsiaTheme="majorEastAsia" w:hAnsiTheme="majorHAnsi" w:cstheme="majorBidi"/>
          <w:color w:val="000000" w:themeColor="text1"/>
          <w:sz w:val="22"/>
          <w:szCs w:val="22"/>
        </w:rPr>
        <w:t xml:space="preserve"> </w:t>
      </w:r>
      <w:r w:rsidRPr="00A95400">
        <w:rPr>
          <w:rFonts w:asciiTheme="majorHAnsi" w:eastAsiaTheme="majorEastAsia" w:hAnsiTheme="majorHAnsi" w:cstheme="majorBidi"/>
          <w:color w:val="000000" w:themeColor="text1"/>
          <w:sz w:val="22"/>
          <w:szCs w:val="22"/>
        </w:rPr>
        <w:t>ritenga necessario</w:t>
      </w:r>
      <w:r>
        <w:rPr>
          <w:rFonts w:asciiTheme="majorHAnsi" w:eastAsiaTheme="majorEastAsia" w:hAnsiTheme="majorHAnsi" w:cstheme="majorBidi"/>
          <w:color w:val="000000" w:themeColor="text1"/>
          <w:sz w:val="22"/>
          <w:szCs w:val="22"/>
        </w:rPr>
        <w:t xml:space="preserve">, </w:t>
      </w:r>
      <w:r w:rsidRPr="00A95400">
        <w:rPr>
          <w:rFonts w:asciiTheme="majorHAnsi" w:eastAsiaTheme="majorEastAsia" w:hAnsiTheme="majorHAnsi" w:cstheme="majorBidi"/>
          <w:color w:val="000000" w:themeColor="text1"/>
          <w:sz w:val="22"/>
          <w:szCs w:val="22"/>
        </w:rPr>
        <w:t>per il buon esito della prestazione</w:t>
      </w:r>
      <w:r>
        <w:rPr>
          <w:rFonts w:asciiTheme="majorHAnsi" w:eastAsiaTheme="majorEastAsia" w:hAnsiTheme="majorHAnsi" w:cstheme="majorBidi"/>
          <w:color w:val="000000" w:themeColor="text1"/>
          <w:sz w:val="22"/>
          <w:szCs w:val="22"/>
        </w:rPr>
        <w:t xml:space="preserve">, </w:t>
      </w:r>
      <w:r w:rsidRPr="00A95400">
        <w:rPr>
          <w:rFonts w:asciiTheme="majorHAnsi" w:eastAsiaTheme="majorEastAsia" w:hAnsiTheme="majorHAnsi" w:cstheme="majorBidi"/>
          <w:color w:val="000000" w:themeColor="text1"/>
          <w:sz w:val="22"/>
          <w:szCs w:val="22"/>
        </w:rPr>
        <w:t xml:space="preserve">avvalersi di </w:t>
      </w:r>
      <w:r>
        <w:rPr>
          <w:rFonts w:asciiTheme="majorHAnsi" w:eastAsiaTheme="majorEastAsia" w:hAnsiTheme="majorHAnsi" w:cstheme="majorBidi"/>
          <w:color w:val="000000" w:themeColor="text1"/>
          <w:sz w:val="22"/>
          <w:szCs w:val="22"/>
        </w:rPr>
        <w:t>professionisti</w:t>
      </w:r>
      <w:r w:rsidRPr="00A95400">
        <w:rPr>
          <w:rFonts w:asciiTheme="majorHAnsi" w:eastAsiaTheme="majorEastAsia" w:hAnsiTheme="majorHAnsi" w:cstheme="majorBidi"/>
          <w:color w:val="000000" w:themeColor="text1"/>
          <w:sz w:val="22"/>
          <w:szCs w:val="22"/>
        </w:rPr>
        <w:t xml:space="preserve"> terzi</w:t>
      </w:r>
      <w:r>
        <w:rPr>
          <w:rFonts w:asciiTheme="majorHAnsi" w:eastAsiaTheme="majorEastAsia" w:hAnsiTheme="majorHAnsi" w:cstheme="majorBidi"/>
          <w:color w:val="000000" w:themeColor="text1"/>
          <w:sz w:val="22"/>
          <w:szCs w:val="22"/>
        </w:rPr>
        <w:t xml:space="preserve"> per l’esecuzione di speciali prestazioni</w:t>
      </w:r>
      <w:r w:rsidR="00A52450">
        <w:rPr>
          <w:rFonts w:asciiTheme="majorHAnsi" w:eastAsiaTheme="majorEastAsia" w:hAnsiTheme="majorHAnsi" w:cstheme="majorBidi"/>
          <w:color w:val="000000" w:themeColor="text1"/>
          <w:sz w:val="22"/>
          <w:szCs w:val="22"/>
        </w:rPr>
        <w:t xml:space="preserve"> estranee all’oggetto dell’incarico</w:t>
      </w:r>
      <w:r>
        <w:rPr>
          <w:rFonts w:asciiTheme="majorHAnsi" w:eastAsiaTheme="majorEastAsia" w:hAnsiTheme="majorHAnsi" w:cstheme="majorBidi"/>
          <w:color w:val="000000" w:themeColor="text1"/>
          <w:sz w:val="22"/>
          <w:szCs w:val="22"/>
        </w:rPr>
        <w:t>, lo comunicherà al Committente che</w:t>
      </w:r>
      <w:r w:rsidRPr="00791991">
        <w:rPr>
          <w:rFonts w:asciiTheme="majorHAnsi" w:eastAsiaTheme="majorEastAsia" w:hAnsiTheme="majorHAnsi" w:cstheme="majorBidi"/>
          <w:color w:val="000000" w:themeColor="text1"/>
          <w:sz w:val="22"/>
          <w:szCs w:val="22"/>
        </w:rPr>
        <w:t xml:space="preserve"> </w:t>
      </w:r>
      <w:r>
        <w:rPr>
          <w:rFonts w:asciiTheme="majorHAnsi" w:eastAsiaTheme="majorEastAsia" w:hAnsiTheme="majorHAnsi" w:cstheme="majorBidi"/>
          <w:color w:val="000000" w:themeColor="text1"/>
          <w:sz w:val="22"/>
          <w:szCs w:val="22"/>
        </w:rPr>
        <w:t>conferirà l’incarico al terzo con separato contratto, sostenendone i</w:t>
      </w:r>
      <w:r w:rsidRPr="00791991">
        <w:rPr>
          <w:rFonts w:asciiTheme="majorHAnsi" w:eastAsiaTheme="majorEastAsia" w:hAnsiTheme="majorHAnsi" w:cstheme="majorBidi"/>
          <w:color w:val="000000" w:themeColor="text1"/>
          <w:sz w:val="22"/>
          <w:szCs w:val="22"/>
        </w:rPr>
        <w:t xml:space="preserve">l relativo </w:t>
      </w:r>
      <w:r>
        <w:rPr>
          <w:rFonts w:asciiTheme="majorHAnsi" w:eastAsiaTheme="majorEastAsia" w:hAnsiTheme="majorHAnsi" w:cstheme="majorBidi"/>
          <w:color w:val="000000" w:themeColor="text1"/>
          <w:sz w:val="22"/>
          <w:szCs w:val="22"/>
        </w:rPr>
        <w:t>costo; in caso di rifiuto del Committente il Professionista ha facoltà di recedere dal contratto per giusta causa</w:t>
      </w:r>
      <w:r w:rsidR="00791991" w:rsidRPr="00E33649">
        <w:rPr>
          <w:rFonts w:asciiTheme="majorHAnsi" w:eastAsiaTheme="majorEastAsia" w:hAnsiTheme="majorHAnsi" w:cstheme="majorBidi"/>
          <w:color w:val="000000" w:themeColor="text1"/>
          <w:sz w:val="22"/>
          <w:szCs w:val="22"/>
        </w:rPr>
        <w:t>.</w:t>
      </w:r>
    </w:p>
    <w:p w14:paraId="1240447D" w14:textId="3745D411" w:rsidR="003D167E" w:rsidRPr="007E136C" w:rsidRDefault="003D167E" w:rsidP="003D167E">
      <w:pPr>
        <w:spacing w:after="0" w:line="276" w:lineRule="auto"/>
        <w:jc w:val="both"/>
        <w:rPr>
          <w:rFonts w:asciiTheme="majorHAnsi" w:eastAsiaTheme="majorEastAsia" w:hAnsiTheme="majorHAnsi" w:cstheme="majorBidi"/>
          <w:b/>
          <w:bCs/>
          <w:color w:val="000000" w:themeColor="text1"/>
          <w:sz w:val="22"/>
          <w:szCs w:val="22"/>
        </w:rPr>
      </w:pPr>
      <w:r w:rsidRPr="007E136C">
        <w:rPr>
          <w:rFonts w:asciiTheme="majorHAnsi" w:eastAsiaTheme="majorEastAsia" w:hAnsiTheme="majorHAnsi" w:cstheme="majorBidi"/>
          <w:b/>
          <w:bCs/>
          <w:color w:val="000000" w:themeColor="text1"/>
          <w:sz w:val="22"/>
          <w:szCs w:val="22"/>
        </w:rPr>
        <w:t>Art</w:t>
      </w:r>
      <w:r w:rsidR="003E0F53" w:rsidRPr="007E136C">
        <w:rPr>
          <w:rFonts w:asciiTheme="majorHAnsi" w:eastAsiaTheme="majorEastAsia" w:hAnsiTheme="majorHAnsi" w:cstheme="majorBidi"/>
          <w:b/>
          <w:bCs/>
          <w:color w:val="000000" w:themeColor="text1"/>
          <w:sz w:val="22"/>
          <w:szCs w:val="22"/>
        </w:rPr>
        <w:t>. 3-bis (Professionista società</w:t>
      </w:r>
      <w:r w:rsidR="00B1543C">
        <w:rPr>
          <w:rFonts w:asciiTheme="majorHAnsi" w:eastAsiaTheme="majorEastAsia" w:hAnsiTheme="majorHAnsi" w:cstheme="majorBidi"/>
          <w:b/>
          <w:bCs/>
          <w:color w:val="000000" w:themeColor="text1"/>
          <w:sz w:val="22"/>
          <w:szCs w:val="22"/>
        </w:rPr>
        <w:t xml:space="preserve"> - STP</w:t>
      </w:r>
      <w:r w:rsidR="003E0F53" w:rsidRPr="007E136C">
        <w:rPr>
          <w:rFonts w:asciiTheme="majorHAnsi" w:eastAsiaTheme="majorEastAsia" w:hAnsiTheme="majorHAnsi" w:cstheme="majorBidi"/>
          <w:b/>
          <w:bCs/>
          <w:color w:val="000000" w:themeColor="text1"/>
          <w:sz w:val="22"/>
          <w:szCs w:val="22"/>
        </w:rPr>
        <w:t>)</w:t>
      </w:r>
      <w:r w:rsidR="007E136C" w:rsidRPr="007E136C">
        <w:rPr>
          <w:rFonts w:asciiTheme="majorHAnsi" w:eastAsiaTheme="majorEastAsia" w:hAnsiTheme="majorHAnsi" w:cstheme="majorBidi"/>
          <w:b/>
          <w:bCs/>
          <w:color w:val="000000" w:themeColor="text1"/>
          <w:sz w:val="22"/>
          <w:szCs w:val="22"/>
        </w:rPr>
        <w:t xml:space="preserve"> </w:t>
      </w:r>
      <w:r w:rsidR="00491812">
        <w:rPr>
          <w:rFonts w:asciiTheme="majorHAnsi" w:eastAsiaTheme="majorEastAsia" w:hAnsiTheme="majorHAnsi" w:cstheme="majorBidi"/>
          <w:b/>
          <w:bCs/>
          <w:color w:val="000000" w:themeColor="text1"/>
          <w:sz w:val="22"/>
          <w:szCs w:val="22"/>
        </w:rPr>
        <w:t xml:space="preserve">– </w:t>
      </w:r>
      <w:r w:rsidR="007E136C">
        <w:rPr>
          <w:rFonts w:asciiTheme="majorHAnsi" w:eastAsiaTheme="majorEastAsia" w:hAnsiTheme="majorHAnsi" w:cstheme="majorBidi"/>
          <w:b/>
          <w:bCs/>
          <w:color w:val="000000" w:themeColor="text1"/>
          <w:sz w:val="22"/>
          <w:szCs w:val="22"/>
        </w:rPr>
        <w:t>Esecuzione</w:t>
      </w:r>
      <w:r w:rsidR="00491812">
        <w:rPr>
          <w:rFonts w:asciiTheme="majorHAnsi" w:eastAsiaTheme="majorEastAsia" w:hAnsiTheme="majorHAnsi" w:cstheme="majorBidi"/>
          <w:b/>
          <w:bCs/>
          <w:color w:val="000000" w:themeColor="text1"/>
          <w:sz w:val="22"/>
          <w:szCs w:val="22"/>
        </w:rPr>
        <w:t xml:space="preserve"> </w:t>
      </w:r>
      <w:r w:rsidR="007E136C" w:rsidRPr="007E136C">
        <w:rPr>
          <w:rFonts w:asciiTheme="majorHAnsi" w:eastAsiaTheme="majorEastAsia" w:hAnsiTheme="majorHAnsi" w:cstheme="majorBidi"/>
          <w:b/>
          <w:bCs/>
          <w:color w:val="000000" w:themeColor="text1"/>
          <w:sz w:val="22"/>
          <w:szCs w:val="22"/>
        </w:rPr>
        <w:t>della prestazione. Ausiliari, collaboratori, sostituti, prestatori terzi.</w:t>
      </w:r>
    </w:p>
    <w:p w14:paraId="4A3283B9" w14:textId="41DDEC44" w:rsidR="00EB15D1" w:rsidRDefault="007E136C" w:rsidP="007E136C">
      <w:pPr>
        <w:pStyle w:val="Paragrafoelenco"/>
        <w:numPr>
          <w:ilvl w:val="0"/>
          <w:numId w:val="26"/>
        </w:numPr>
        <w:spacing w:after="0" w:line="276" w:lineRule="auto"/>
        <w:jc w:val="both"/>
        <w:rPr>
          <w:rFonts w:asciiTheme="majorHAnsi" w:eastAsiaTheme="majorEastAsia" w:hAnsiTheme="majorHAnsi" w:cstheme="majorBidi"/>
          <w:color w:val="000000" w:themeColor="text1"/>
          <w:sz w:val="22"/>
          <w:szCs w:val="22"/>
        </w:rPr>
      </w:pPr>
      <w:r>
        <w:rPr>
          <w:rFonts w:asciiTheme="majorHAnsi" w:eastAsiaTheme="majorEastAsia" w:hAnsiTheme="majorHAnsi" w:cstheme="majorBidi"/>
          <w:color w:val="000000" w:themeColor="text1"/>
          <w:sz w:val="22"/>
          <w:szCs w:val="22"/>
        </w:rPr>
        <w:t>I</w:t>
      </w:r>
      <w:r w:rsidRPr="00A95400">
        <w:rPr>
          <w:rFonts w:asciiTheme="majorHAnsi" w:eastAsiaTheme="majorEastAsia" w:hAnsiTheme="majorHAnsi" w:cstheme="majorBidi"/>
          <w:color w:val="000000" w:themeColor="text1"/>
          <w:sz w:val="22"/>
          <w:szCs w:val="22"/>
        </w:rPr>
        <w:t xml:space="preserve">l </w:t>
      </w:r>
      <w:r>
        <w:rPr>
          <w:rFonts w:asciiTheme="majorHAnsi" w:eastAsiaTheme="majorEastAsia" w:hAnsiTheme="majorHAnsi" w:cstheme="majorBidi"/>
          <w:color w:val="000000" w:themeColor="text1"/>
          <w:sz w:val="22"/>
          <w:szCs w:val="22"/>
        </w:rPr>
        <w:t>P</w:t>
      </w:r>
      <w:r w:rsidRPr="00A95400">
        <w:rPr>
          <w:rFonts w:asciiTheme="majorHAnsi" w:eastAsiaTheme="majorEastAsia" w:hAnsiTheme="majorHAnsi" w:cstheme="majorBidi"/>
          <w:color w:val="000000" w:themeColor="text1"/>
          <w:sz w:val="22"/>
          <w:szCs w:val="22"/>
        </w:rPr>
        <w:t xml:space="preserve">rofessionista </w:t>
      </w:r>
      <w:r>
        <w:rPr>
          <w:rFonts w:asciiTheme="majorHAnsi" w:eastAsiaTheme="majorEastAsia" w:hAnsiTheme="majorHAnsi" w:cstheme="majorBidi"/>
          <w:color w:val="000000" w:themeColor="text1"/>
          <w:sz w:val="22"/>
          <w:szCs w:val="22"/>
        </w:rPr>
        <w:t xml:space="preserve">deve eseguire l’incarico assunto </w:t>
      </w:r>
      <w:r w:rsidR="0033424D">
        <w:rPr>
          <w:rFonts w:asciiTheme="majorHAnsi" w:eastAsiaTheme="majorEastAsia" w:hAnsiTheme="majorHAnsi" w:cstheme="majorBidi"/>
          <w:color w:val="000000" w:themeColor="text1"/>
          <w:sz w:val="22"/>
          <w:szCs w:val="22"/>
        </w:rPr>
        <w:t xml:space="preserve">a mezzo del o dei soci prescelti dal Committente in </w:t>
      </w:r>
      <w:r w:rsidR="00405324">
        <w:rPr>
          <w:rFonts w:asciiTheme="majorHAnsi" w:eastAsiaTheme="majorEastAsia" w:hAnsiTheme="majorHAnsi" w:cstheme="majorBidi"/>
          <w:color w:val="000000" w:themeColor="text1"/>
          <w:sz w:val="22"/>
          <w:szCs w:val="22"/>
        </w:rPr>
        <w:t xml:space="preserve">sede di incarico </w:t>
      </w:r>
      <w:r w:rsidR="00D849D2">
        <w:rPr>
          <w:rFonts w:asciiTheme="majorHAnsi" w:eastAsiaTheme="majorEastAsia" w:hAnsiTheme="majorHAnsi" w:cstheme="majorBidi"/>
          <w:color w:val="000000" w:themeColor="text1"/>
          <w:sz w:val="22"/>
          <w:szCs w:val="22"/>
        </w:rPr>
        <w:t xml:space="preserve">e indicati nella proposta </w:t>
      </w:r>
      <w:r w:rsidR="00405324">
        <w:rPr>
          <w:rFonts w:asciiTheme="majorHAnsi" w:eastAsiaTheme="majorEastAsia" w:hAnsiTheme="majorHAnsi" w:cstheme="majorBidi"/>
          <w:color w:val="000000" w:themeColor="text1"/>
          <w:sz w:val="22"/>
          <w:szCs w:val="22"/>
        </w:rPr>
        <w:t xml:space="preserve">o, in assenza di scelta, dal socio </w:t>
      </w:r>
      <w:r w:rsidR="00526C77" w:rsidRPr="003E0F53">
        <w:rPr>
          <w:rFonts w:asciiTheme="majorHAnsi" w:eastAsiaTheme="majorEastAsia" w:hAnsiTheme="majorHAnsi" w:cstheme="majorBidi"/>
          <w:color w:val="000000" w:themeColor="text1"/>
          <w:sz w:val="22"/>
          <w:szCs w:val="22"/>
        </w:rPr>
        <w:t>in possesso dei requisiti per l'esercizio dell'attivit</w:t>
      </w:r>
      <w:r w:rsidR="00526C77">
        <w:rPr>
          <w:rFonts w:asciiTheme="majorHAnsi" w:eastAsiaTheme="majorEastAsia" w:hAnsiTheme="majorHAnsi" w:cstheme="majorBidi"/>
          <w:color w:val="000000" w:themeColor="text1"/>
          <w:sz w:val="22"/>
          <w:szCs w:val="22"/>
        </w:rPr>
        <w:t>à</w:t>
      </w:r>
      <w:r w:rsidR="00526C77" w:rsidRPr="003E0F53">
        <w:rPr>
          <w:rFonts w:asciiTheme="majorHAnsi" w:eastAsiaTheme="majorEastAsia" w:hAnsiTheme="majorHAnsi" w:cstheme="majorBidi"/>
          <w:color w:val="000000" w:themeColor="text1"/>
          <w:sz w:val="22"/>
          <w:szCs w:val="22"/>
        </w:rPr>
        <w:t xml:space="preserve"> professionale</w:t>
      </w:r>
      <w:r w:rsidR="00526C77">
        <w:rPr>
          <w:rFonts w:asciiTheme="majorHAnsi" w:eastAsiaTheme="majorEastAsia" w:hAnsiTheme="majorHAnsi" w:cstheme="majorBidi"/>
          <w:color w:val="000000" w:themeColor="text1"/>
          <w:sz w:val="22"/>
          <w:szCs w:val="22"/>
        </w:rPr>
        <w:t xml:space="preserve"> </w:t>
      </w:r>
      <w:r w:rsidR="00405324">
        <w:rPr>
          <w:rFonts w:asciiTheme="majorHAnsi" w:eastAsiaTheme="majorEastAsia" w:hAnsiTheme="majorHAnsi" w:cstheme="majorBidi"/>
          <w:color w:val="000000" w:themeColor="text1"/>
          <w:sz w:val="22"/>
          <w:szCs w:val="22"/>
        </w:rPr>
        <w:t>determinato ai sensi de</w:t>
      </w:r>
      <w:r w:rsidR="00EB15D1">
        <w:rPr>
          <w:rFonts w:asciiTheme="majorHAnsi" w:eastAsiaTheme="majorEastAsia" w:hAnsiTheme="majorHAnsi" w:cstheme="majorBidi"/>
          <w:color w:val="000000" w:themeColor="text1"/>
          <w:sz w:val="22"/>
          <w:szCs w:val="22"/>
        </w:rPr>
        <w:t>gli accordi interni</w:t>
      </w:r>
      <w:r w:rsidR="00526C77">
        <w:rPr>
          <w:rFonts w:asciiTheme="majorHAnsi" w:eastAsiaTheme="majorEastAsia" w:hAnsiTheme="majorHAnsi" w:cstheme="majorBidi"/>
          <w:color w:val="000000" w:themeColor="text1"/>
          <w:sz w:val="22"/>
          <w:szCs w:val="22"/>
        </w:rPr>
        <w:t xml:space="preserve"> alla società</w:t>
      </w:r>
      <w:r w:rsidR="00EB15D1">
        <w:rPr>
          <w:rFonts w:asciiTheme="majorHAnsi" w:eastAsiaTheme="majorEastAsia" w:hAnsiTheme="majorHAnsi" w:cstheme="majorBidi"/>
          <w:color w:val="000000" w:themeColor="text1"/>
          <w:sz w:val="22"/>
          <w:szCs w:val="22"/>
        </w:rPr>
        <w:t xml:space="preserve">; il Professionista </w:t>
      </w:r>
      <w:r>
        <w:rPr>
          <w:rFonts w:asciiTheme="majorHAnsi" w:eastAsiaTheme="majorEastAsia" w:hAnsiTheme="majorHAnsi" w:cstheme="majorBidi"/>
          <w:color w:val="000000" w:themeColor="text1"/>
          <w:sz w:val="22"/>
          <w:szCs w:val="22"/>
        </w:rPr>
        <w:t>può</w:t>
      </w:r>
      <w:r w:rsidRPr="00A95400">
        <w:rPr>
          <w:rFonts w:asciiTheme="majorHAnsi" w:eastAsiaTheme="majorEastAsia" w:hAnsiTheme="majorHAnsi" w:cstheme="majorBidi"/>
          <w:color w:val="000000" w:themeColor="text1"/>
          <w:sz w:val="22"/>
          <w:szCs w:val="22"/>
        </w:rPr>
        <w:t xml:space="preserve"> avvalersi</w:t>
      </w:r>
      <w:r>
        <w:rPr>
          <w:rFonts w:asciiTheme="majorHAnsi" w:eastAsiaTheme="majorEastAsia" w:hAnsiTheme="majorHAnsi" w:cstheme="majorBidi"/>
          <w:color w:val="000000" w:themeColor="text1"/>
          <w:sz w:val="22"/>
          <w:szCs w:val="22"/>
        </w:rPr>
        <w:t>, sotto la propria direzione e responsabilità,</w:t>
      </w:r>
      <w:r w:rsidRPr="00A95400">
        <w:rPr>
          <w:rFonts w:asciiTheme="majorHAnsi" w:eastAsiaTheme="majorEastAsia" w:hAnsiTheme="majorHAnsi" w:cstheme="majorBidi"/>
          <w:color w:val="000000" w:themeColor="text1"/>
          <w:sz w:val="22"/>
          <w:szCs w:val="22"/>
        </w:rPr>
        <w:t xml:space="preserve"> di collaboratori ed ausiliari </w:t>
      </w:r>
      <w:r>
        <w:rPr>
          <w:rFonts w:asciiTheme="majorHAnsi" w:eastAsiaTheme="majorEastAsia" w:hAnsiTheme="majorHAnsi" w:cstheme="majorBidi"/>
          <w:color w:val="000000" w:themeColor="text1"/>
          <w:sz w:val="22"/>
          <w:szCs w:val="22"/>
        </w:rPr>
        <w:t>p</w:t>
      </w:r>
      <w:r w:rsidRPr="00A95400">
        <w:rPr>
          <w:rFonts w:asciiTheme="majorHAnsi" w:eastAsiaTheme="majorEastAsia" w:hAnsiTheme="majorHAnsi" w:cstheme="majorBidi"/>
          <w:color w:val="000000" w:themeColor="text1"/>
          <w:sz w:val="22"/>
          <w:szCs w:val="22"/>
        </w:rPr>
        <w:t>er lo svolgimento dell’incarico affidato</w:t>
      </w:r>
      <w:r>
        <w:rPr>
          <w:rFonts w:asciiTheme="majorHAnsi" w:eastAsiaTheme="majorEastAsia" w:hAnsiTheme="majorHAnsi" w:cstheme="majorBidi"/>
          <w:color w:val="000000" w:themeColor="text1"/>
          <w:sz w:val="22"/>
          <w:szCs w:val="22"/>
        </w:rPr>
        <w:t xml:space="preserve"> o </w:t>
      </w:r>
      <w:r w:rsidRPr="00A95400">
        <w:rPr>
          <w:rFonts w:asciiTheme="majorHAnsi" w:eastAsiaTheme="majorEastAsia" w:hAnsiTheme="majorHAnsi" w:cstheme="majorBidi"/>
          <w:color w:val="000000" w:themeColor="text1"/>
          <w:sz w:val="22"/>
          <w:szCs w:val="22"/>
        </w:rPr>
        <w:t>per lo svolgimento di singole prestazioni.</w:t>
      </w:r>
    </w:p>
    <w:p w14:paraId="59AB1B14" w14:textId="7DD83FD8" w:rsidR="007E136C" w:rsidRPr="0020378E" w:rsidRDefault="0020378E" w:rsidP="0020378E">
      <w:pPr>
        <w:pStyle w:val="Paragrafoelenco"/>
        <w:numPr>
          <w:ilvl w:val="0"/>
          <w:numId w:val="26"/>
        </w:numPr>
        <w:spacing w:after="0" w:line="276" w:lineRule="auto"/>
        <w:jc w:val="both"/>
        <w:rPr>
          <w:rFonts w:asciiTheme="majorHAnsi" w:eastAsiaTheme="majorEastAsia" w:hAnsiTheme="majorHAnsi" w:cstheme="majorBidi"/>
          <w:color w:val="000000" w:themeColor="text1"/>
          <w:sz w:val="22"/>
          <w:szCs w:val="22"/>
        </w:rPr>
      </w:pPr>
      <w:r>
        <w:rPr>
          <w:rFonts w:asciiTheme="majorHAnsi" w:eastAsiaTheme="majorEastAsia" w:hAnsiTheme="majorHAnsi" w:cstheme="majorBidi"/>
          <w:color w:val="000000" w:themeColor="text1"/>
          <w:sz w:val="22"/>
          <w:szCs w:val="22"/>
        </w:rPr>
        <w:t>Qualora</w:t>
      </w:r>
      <w:r w:rsidRPr="00A95400">
        <w:rPr>
          <w:rFonts w:asciiTheme="majorHAnsi" w:eastAsiaTheme="majorEastAsia" w:hAnsiTheme="majorHAnsi" w:cstheme="majorBidi"/>
          <w:color w:val="000000" w:themeColor="text1"/>
          <w:sz w:val="22"/>
          <w:szCs w:val="22"/>
        </w:rPr>
        <w:t xml:space="preserve"> il </w:t>
      </w:r>
      <w:r>
        <w:rPr>
          <w:rFonts w:asciiTheme="majorHAnsi" w:eastAsiaTheme="majorEastAsia" w:hAnsiTheme="majorHAnsi" w:cstheme="majorBidi"/>
          <w:color w:val="000000" w:themeColor="text1"/>
          <w:sz w:val="22"/>
          <w:szCs w:val="22"/>
        </w:rPr>
        <w:t>P</w:t>
      </w:r>
      <w:r w:rsidRPr="00A95400">
        <w:rPr>
          <w:rFonts w:asciiTheme="majorHAnsi" w:eastAsiaTheme="majorEastAsia" w:hAnsiTheme="majorHAnsi" w:cstheme="majorBidi"/>
          <w:color w:val="000000" w:themeColor="text1"/>
          <w:sz w:val="22"/>
          <w:szCs w:val="22"/>
        </w:rPr>
        <w:t>rofessionista</w:t>
      </w:r>
      <w:r>
        <w:rPr>
          <w:rFonts w:asciiTheme="majorHAnsi" w:eastAsiaTheme="majorEastAsia" w:hAnsiTheme="majorHAnsi" w:cstheme="majorBidi"/>
          <w:color w:val="000000" w:themeColor="text1"/>
          <w:sz w:val="22"/>
          <w:szCs w:val="22"/>
        </w:rPr>
        <w:t xml:space="preserve"> </w:t>
      </w:r>
      <w:r w:rsidRPr="00A95400">
        <w:rPr>
          <w:rFonts w:asciiTheme="majorHAnsi" w:eastAsiaTheme="majorEastAsia" w:hAnsiTheme="majorHAnsi" w:cstheme="majorBidi"/>
          <w:color w:val="000000" w:themeColor="text1"/>
          <w:sz w:val="22"/>
          <w:szCs w:val="22"/>
        </w:rPr>
        <w:t>ritenga necessario</w:t>
      </w:r>
      <w:r>
        <w:rPr>
          <w:rFonts w:asciiTheme="majorHAnsi" w:eastAsiaTheme="majorEastAsia" w:hAnsiTheme="majorHAnsi" w:cstheme="majorBidi"/>
          <w:color w:val="000000" w:themeColor="text1"/>
          <w:sz w:val="22"/>
          <w:szCs w:val="22"/>
        </w:rPr>
        <w:t xml:space="preserve">, </w:t>
      </w:r>
      <w:r w:rsidRPr="00A95400">
        <w:rPr>
          <w:rFonts w:asciiTheme="majorHAnsi" w:eastAsiaTheme="majorEastAsia" w:hAnsiTheme="majorHAnsi" w:cstheme="majorBidi"/>
          <w:color w:val="000000" w:themeColor="text1"/>
          <w:sz w:val="22"/>
          <w:szCs w:val="22"/>
        </w:rPr>
        <w:t>per il buon esito della prestazione</w:t>
      </w:r>
      <w:r>
        <w:rPr>
          <w:rFonts w:asciiTheme="majorHAnsi" w:eastAsiaTheme="majorEastAsia" w:hAnsiTheme="majorHAnsi" w:cstheme="majorBidi"/>
          <w:color w:val="000000" w:themeColor="text1"/>
          <w:sz w:val="22"/>
          <w:szCs w:val="22"/>
        </w:rPr>
        <w:t xml:space="preserve">, </w:t>
      </w:r>
      <w:r w:rsidRPr="00A95400">
        <w:rPr>
          <w:rFonts w:asciiTheme="majorHAnsi" w:eastAsiaTheme="majorEastAsia" w:hAnsiTheme="majorHAnsi" w:cstheme="majorBidi"/>
          <w:color w:val="000000" w:themeColor="text1"/>
          <w:sz w:val="22"/>
          <w:szCs w:val="22"/>
        </w:rPr>
        <w:t xml:space="preserve">avvalersi di </w:t>
      </w:r>
      <w:r>
        <w:rPr>
          <w:rFonts w:asciiTheme="majorHAnsi" w:eastAsiaTheme="majorEastAsia" w:hAnsiTheme="majorHAnsi" w:cstheme="majorBidi"/>
          <w:color w:val="000000" w:themeColor="text1"/>
          <w:sz w:val="22"/>
          <w:szCs w:val="22"/>
        </w:rPr>
        <w:t>professionisti</w:t>
      </w:r>
      <w:r w:rsidRPr="00A95400">
        <w:rPr>
          <w:rFonts w:asciiTheme="majorHAnsi" w:eastAsiaTheme="majorEastAsia" w:hAnsiTheme="majorHAnsi" w:cstheme="majorBidi"/>
          <w:color w:val="000000" w:themeColor="text1"/>
          <w:sz w:val="22"/>
          <w:szCs w:val="22"/>
        </w:rPr>
        <w:t xml:space="preserve"> terzi</w:t>
      </w:r>
      <w:r>
        <w:rPr>
          <w:rFonts w:asciiTheme="majorHAnsi" w:eastAsiaTheme="majorEastAsia" w:hAnsiTheme="majorHAnsi" w:cstheme="majorBidi"/>
          <w:color w:val="000000" w:themeColor="text1"/>
          <w:sz w:val="22"/>
          <w:szCs w:val="22"/>
        </w:rPr>
        <w:t xml:space="preserve"> per l’esecuzione di speciali prestazioni</w:t>
      </w:r>
      <w:r w:rsidR="00A52450">
        <w:rPr>
          <w:rFonts w:asciiTheme="majorHAnsi" w:eastAsiaTheme="majorEastAsia" w:hAnsiTheme="majorHAnsi" w:cstheme="majorBidi"/>
          <w:color w:val="000000" w:themeColor="text1"/>
          <w:sz w:val="22"/>
          <w:szCs w:val="22"/>
        </w:rPr>
        <w:t xml:space="preserve"> estranee all’oggetto dell’incarico</w:t>
      </w:r>
      <w:r>
        <w:rPr>
          <w:rFonts w:asciiTheme="majorHAnsi" w:eastAsiaTheme="majorEastAsia" w:hAnsiTheme="majorHAnsi" w:cstheme="majorBidi"/>
          <w:color w:val="000000" w:themeColor="text1"/>
          <w:sz w:val="22"/>
          <w:szCs w:val="22"/>
        </w:rPr>
        <w:t>, lo comunicherà al Committente che</w:t>
      </w:r>
      <w:r w:rsidRPr="00791991">
        <w:rPr>
          <w:rFonts w:asciiTheme="majorHAnsi" w:eastAsiaTheme="majorEastAsia" w:hAnsiTheme="majorHAnsi" w:cstheme="majorBidi"/>
          <w:color w:val="000000" w:themeColor="text1"/>
          <w:sz w:val="22"/>
          <w:szCs w:val="22"/>
        </w:rPr>
        <w:t xml:space="preserve"> </w:t>
      </w:r>
      <w:r>
        <w:rPr>
          <w:rFonts w:asciiTheme="majorHAnsi" w:eastAsiaTheme="majorEastAsia" w:hAnsiTheme="majorHAnsi" w:cstheme="majorBidi"/>
          <w:color w:val="000000" w:themeColor="text1"/>
          <w:sz w:val="22"/>
          <w:szCs w:val="22"/>
        </w:rPr>
        <w:t>conferirà l’incarico al terzo con separato contratto, sostenendone i</w:t>
      </w:r>
      <w:r w:rsidRPr="00791991">
        <w:rPr>
          <w:rFonts w:asciiTheme="majorHAnsi" w:eastAsiaTheme="majorEastAsia" w:hAnsiTheme="majorHAnsi" w:cstheme="majorBidi"/>
          <w:color w:val="000000" w:themeColor="text1"/>
          <w:sz w:val="22"/>
          <w:szCs w:val="22"/>
        </w:rPr>
        <w:t xml:space="preserve">l relativo </w:t>
      </w:r>
      <w:r>
        <w:rPr>
          <w:rFonts w:asciiTheme="majorHAnsi" w:eastAsiaTheme="majorEastAsia" w:hAnsiTheme="majorHAnsi" w:cstheme="majorBidi"/>
          <w:color w:val="000000" w:themeColor="text1"/>
          <w:sz w:val="22"/>
          <w:szCs w:val="22"/>
        </w:rPr>
        <w:t>costo; in caso di rifiuto del Committente il Professionista ha facoltà di recedere dal contratto per giusta causa</w:t>
      </w:r>
      <w:r w:rsidR="007E136C" w:rsidRPr="0020378E">
        <w:rPr>
          <w:rFonts w:asciiTheme="majorHAnsi" w:eastAsiaTheme="majorEastAsia" w:hAnsiTheme="majorHAnsi" w:cstheme="majorBidi"/>
          <w:color w:val="000000" w:themeColor="text1"/>
          <w:sz w:val="22"/>
          <w:szCs w:val="22"/>
        </w:rPr>
        <w:t>.</w:t>
      </w:r>
    </w:p>
    <w:p w14:paraId="6E14F077" w14:textId="1C44699B" w:rsidR="00F6238E" w:rsidRPr="00E25B03" w:rsidRDefault="44A91247" w:rsidP="00F6238E">
      <w:pPr>
        <w:shd w:val="clear" w:color="auto" w:fill="FFFFFF" w:themeFill="background1"/>
        <w:spacing w:after="0"/>
        <w:jc w:val="both"/>
        <w:rPr>
          <w:sz w:val="22"/>
          <w:szCs w:val="22"/>
        </w:rPr>
      </w:pPr>
      <w:r w:rsidRPr="00E25B03">
        <w:rPr>
          <w:rFonts w:asciiTheme="majorHAnsi" w:eastAsiaTheme="majorEastAsia" w:hAnsiTheme="majorHAnsi" w:cstheme="majorBidi"/>
          <w:b/>
          <w:bCs/>
          <w:color w:val="000000" w:themeColor="text1"/>
          <w:sz w:val="22"/>
          <w:szCs w:val="22"/>
        </w:rPr>
        <w:t xml:space="preserve">Art. 4 </w:t>
      </w:r>
      <w:r w:rsidR="00491812">
        <w:rPr>
          <w:rFonts w:asciiTheme="majorHAnsi" w:eastAsiaTheme="majorEastAsia" w:hAnsiTheme="majorHAnsi" w:cstheme="majorBidi"/>
          <w:b/>
          <w:bCs/>
          <w:color w:val="000000" w:themeColor="text1"/>
          <w:sz w:val="22"/>
          <w:szCs w:val="22"/>
        </w:rPr>
        <w:t>–</w:t>
      </w:r>
      <w:r w:rsidRPr="00E25B03">
        <w:rPr>
          <w:rFonts w:asciiTheme="majorHAnsi" w:eastAsiaTheme="majorEastAsia" w:hAnsiTheme="majorHAnsi" w:cstheme="majorBidi"/>
          <w:b/>
          <w:bCs/>
          <w:color w:val="000000" w:themeColor="text1"/>
          <w:sz w:val="22"/>
          <w:szCs w:val="22"/>
        </w:rPr>
        <w:t xml:space="preserve"> Obblighi</w:t>
      </w:r>
      <w:r w:rsidR="00491812">
        <w:rPr>
          <w:rFonts w:asciiTheme="majorHAnsi" w:eastAsiaTheme="majorEastAsia" w:hAnsiTheme="majorHAnsi" w:cstheme="majorBidi"/>
          <w:b/>
          <w:bCs/>
          <w:color w:val="000000" w:themeColor="text1"/>
          <w:sz w:val="22"/>
          <w:szCs w:val="22"/>
        </w:rPr>
        <w:t xml:space="preserve"> </w:t>
      </w:r>
      <w:r w:rsidRPr="00E25B03">
        <w:rPr>
          <w:rFonts w:asciiTheme="majorHAnsi" w:eastAsiaTheme="majorEastAsia" w:hAnsiTheme="majorHAnsi" w:cstheme="majorBidi"/>
          <w:b/>
          <w:bCs/>
          <w:color w:val="000000" w:themeColor="text1"/>
          <w:sz w:val="22"/>
          <w:szCs w:val="22"/>
        </w:rPr>
        <w:t>del Committente e Pagamento</w:t>
      </w:r>
    </w:p>
    <w:p w14:paraId="5AA18FAC" w14:textId="77777777" w:rsidR="004B49B8" w:rsidRPr="004B49B8" w:rsidRDefault="44A91247" w:rsidP="00F6238E">
      <w:pPr>
        <w:pStyle w:val="Paragrafoelenco"/>
        <w:numPr>
          <w:ilvl w:val="0"/>
          <w:numId w:val="15"/>
        </w:numPr>
        <w:shd w:val="clear" w:color="auto" w:fill="FFFFFF" w:themeFill="background1"/>
        <w:spacing w:after="0"/>
        <w:jc w:val="both"/>
        <w:rPr>
          <w:sz w:val="22"/>
          <w:szCs w:val="22"/>
        </w:rPr>
      </w:pPr>
      <w:r w:rsidRPr="004B49B8">
        <w:rPr>
          <w:rFonts w:asciiTheme="majorHAnsi" w:eastAsiaTheme="majorEastAsia" w:hAnsiTheme="majorHAnsi" w:cstheme="majorBidi"/>
          <w:color w:val="000000" w:themeColor="text1"/>
          <w:sz w:val="22"/>
          <w:szCs w:val="22"/>
        </w:rPr>
        <w:lastRenderedPageBreak/>
        <w:t>Il Committente si impegna a fornire al Professionista tutta la documentazione e le informazioni necessarie per l'espletamento dell'incarico, garantendone la veridicità. Il Committente è tenuto al puntuale pagamento del compenso secondo le modalità pattuite.</w:t>
      </w:r>
    </w:p>
    <w:p w14:paraId="2C0E9AD1" w14:textId="7DB1BC94" w:rsidR="44A91247" w:rsidRPr="00FE7E84" w:rsidRDefault="00151218" w:rsidP="00F6238E">
      <w:pPr>
        <w:pStyle w:val="Paragrafoelenco"/>
        <w:numPr>
          <w:ilvl w:val="0"/>
          <w:numId w:val="15"/>
        </w:numPr>
        <w:shd w:val="clear" w:color="auto" w:fill="FFFFFF" w:themeFill="background1"/>
        <w:spacing w:after="0"/>
        <w:jc w:val="both"/>
        <w:rPr>
          <w:sz w:val="22"/>
          <w:szCs w:val="22"/>
        </w:rPr>
      </w:pPr>
      <w:r w:rsidRPr="00151218">
        <w:rPr>
          <w:rFonts w:asciiTheme="majorHAnsi" w:eastAsiaTheme="majorEastAsia" w:hAnsiTheme="majorHAnsi" w:cstheme="majorBidi"/>
          <w:color w:val="000000" w:themeColor="text1"/>
          <w:sz w:val="22"/>
          <w:szCs w:val="22"/>
        </w:rPr>
        <w:t>Ai fini del pagamento del corrispettivo per ogni singola prestazione, come definita nella Proposta di Incarico, l’obbligazione del Committente sorge al momento del completamento della prestazione da parte del Professionista, da intendersi quale ultimazione della relativa fase (es. consegna degli elaborati definitivi)</w:t>
      </w:r>
      <w:r w:rsidR="44A91247" w:rsidRPr="004B49B8">
        <w:rPr>
          <w:rFonts w:asciiTheme="majorHAnsi" w:eastAsiaTheme="majorEastAsia" w:hAnsiTheme="majorHAnsi" w:cstheme="majorBidi"/>
          <w:color w:val="000000" w:themeColor="text1"/>
          <w:sz w:val="22"/>
          <w:szCs w:val="22"/>
        </w:rPr>
        <w:t>. Tale obbligo sussiste indipendentemente dall'ottenimento di approvazioni, autorizzazioni o pareri da parte della Pubblica Amministrazione o di altri enti terzi,</w:t>
      </w:r>
      <w:r w:rsidR="00645E03" w:rsidRPr="004B49B8">
        <w:rPr>
          <w:rFonts w:asciiTheme="majorHAnsi" w:eastAsiaTheme="majorEastAsia" w:hAnsiTheme="majorHAnsi" w:cstheme="majorBidi"/>
          <w:color w:val="000000" w:themeColor="text1"/>
          <w:sz w:val="22"/>
          <w:szCs w:val="22"/>
        </w:rPr>
        <w:t xml:space="preserve"> </w:t>
      </w:r>
      <w:r w:rsidR="00F071DD" w:rsidRPr="00AD7751">
        <w:rPr>
          <w:rFonts w:ascii="Aptos Display" w:hAnsi="Aptos Display"/>
          <w:color w:val="000000" w:themeColor="text1"/>
          <w:sz w:val="22"/>
          <w:szCs w:val="22"/>
        </w:rPr>
        <w:t>salvo che il risultato non sia stato garantito espressamente</w:t>
      </w:r>
      <w:r w:rsidR="003E13CC">
        <w:rPr>
          <w:rFonts w:ascii="Aptos Display" w:hAnsi="Aptos Display"/>
          <w:color w:val="000000" w:themeColor="text1"/>
          <w:sz w:val="22"/>
          <w:szCs w:val="22"/>
        </w:rPr>
        <w:t xml:space="preserve"> e per iscritto</w:t>
      </w:r>
      <w:r w:rsidR="00F071DD" w:rsidRPr="00AD7751">
        <w:rPr>
          <w:rFonts w:ascii="Aptos Display" w:hAnsi="Aptos Display"/>
          <w:color w:val="000000" w:themeColor="text1"/>
          <w:sz w:val="22"/>
          <w:szCs w:val="22"/>
        </w:rPr>
        <w:t xml:space="preserve"> dal Professionista</w:t>
      </w:r>
      <w:r w:rsidR="44A91247" w:rsidRPr="004B49B8">
        <w:rPr>
          <w:rFonts w:asciiTheme="majorHAnsi" w:eastAsiaTheme="majorEastAsia" w:hAnsiTheme="majorHAnsi" w:cstheme="majorBidi"/>
          <w:color w:val="000000" w:themeColor="text1"/>
          <w:sz w:val="22"/>
          <w:szCs w:val="22"/>
        </w:rPr>
        <w:t>.</w:t>
      </w:r>
    </w:p>
    <w:p w14:paraId="22895951" w14:textId="5F459F6E" w:rsidR="00FE7E84" w:rsidRPr="004B49B8" w:rsidRDefault="00FE7E84" w:rsidP="00F6238E">
      <w:pPr>
        <w:pStyle w:val="Paragrafoelenco"/>
        <w:numPr>
          <w:ilvl w:val="0"/>
          <w:numId w:val="15"/>
        </w:numPr>
        <w:shd w:val="clear" w:color="auto" w:fill="FFFFFF" w:themeFill="background1"/>
        <w:spacing w:after="0"/>
        <w:jc w:val="both"/>
        <w:rPr>
          <w:sz w:val="22"/>
          <w:szCs w:val="22"/>
        </w:rPr>
      </w:pPr>
      <w:r>
        <w:rPr>
          <w:rFonts w:asciiTheme="majorHAnsi" w:eastAsiaTheme="majorEastAsia" w:hAnsiTheme="majorHAnsi" w:cstheme="majorBidi"/>
          <w:color w:val="000000" w:themeColor="text1"/>
          <w:sz w:val="22"/>
          <w:szCs w:val="22"/>
        </w:rPr>
        <w:t xml:space="preserve">In caso di ritardato pagamento oltre 15 giorni dalla scadenza il Professionista ha diritto di sospendere </w:t>
      </w:r>
      <w:r w:rsidR="008B4DED">
        <w:rPr>
          <w:rFonts w:asciiTheme="majorHAnsi" w:eastAsiaTheme="majorEastAsia" w:hAnsiTheme="majorHAnsi" w:cstheme="majorBidi"/>
          <w:color w:val="000000" w:themeColor="text1"/>
          <w:sz w:val="22"/>
          <w:szCs w:val="22"/>
        </w:rPr>
        <w:t xml:space="preserve">legittimamente </w:t>
      </w:r>
      <w:r>
        <w:rPr>
          <w:rFonts w:asciiTheme="majorHAnsi" w:eastAsiaTheme="majorEastAsia" w:hAnsiTheme="majorHAnsi" w:cstheme="majorBidi"/>
          <w:color w:val="000000" w:themeColor="text1"/>
          <w:sz w:val="22"/>
          <w:szCs w:val="22"/>
        </w:rPr>
        <w:t xml:space="preserve">l’esecuzione della prestazione sino al saldo </w:t>
      </w:r>
      <w:r w:rsidR="008B4DED">
        <w:rPr>
          <w:rFonts w:asciiTheme="majorHAnsi" w:eastAsiaTheme="majorEastAsia" w:hAnsiTheme="majorHAnsi" w:cstheme="majorBidi"/>
          <w:color w:val="000000" w:themeColor="text1"/>
          <w:sz w:val="22"/>
          <w:szCs w:val="22"/>
        </w:rPr>
        <w:t>del dovuto</w:t>
      </w:r>
      <w:r w:rsidR="005F2A2F">
        <w:rPr>
          <w:rFonts w:asciiTheme="majorHAnsi" w:eastAsiaTheme="majorEastAsia" w:hAnsiTheme="majorHAnsi" w:cstheme="majorBidi"/>
          <w:color w:val="000000" w:themeColor="text1"/>
          <w:sz w:val="22"/>
          <w:szCs w:val="22"/>
        </w:rPr>
        <w:t>, senza che gli si possa imputare l’eventuale ritardo nel compimento dell’opera.</w:t>
      </w:r>
    </w:p>
    <w:p w14:paraId="0B85DE19" w14:textId="53693C59" w:rsidR="00F6238E" w:rsidRPr="00E25B03" w:rsidRDefault="44A91247" w:rsidP="00F6238E">
      <w:pPr>
        <w:shd w:val="clear" w:color="auto" w:fill="FFFFFF" w:themeFill="background1"/>
        <w:spacing w:after="0"/>
        <w:jc w:val="both"/>
        <w:rPr>
          <w:sz w:val="22"/>
          <w:szCs w:val="22"/>
        </w:rPr>
      </w:pPr>
      <w:r w:rsidRPr="00E25B03">
        <w:rPr>
          <w:rFonts w:asciiTheme="majorHAnsi" w:eastAsiaTheme="majorEastAsia" w:hAnsiTheme="majorHAnsi" w:cstheme="majorBidi"/>
          <w:b/>
          <w:bCs/>
          <w:color w:val="000000" w:themeColor="text1"/>
          <w:sz w:val="22"/>
          <w:szCs w:val="22"/>
        </w:rPr>
        <w:t xml:space="preserve">Art. 5 </w:t>
      </w:r>
      <w:r w:rsidR="00491812">
        <w:rPr>
          <w:rFonts w:asciiTheme="majorHAnsi" w:eastAsiaTheme="majorEastAsia" w:hAnsiTheme="majorHAnsi" w:cstheme="majorBidi"/>
          <w:b/>
          <w:bCs/>
          <w:color w:val="000000" w:themeColor="text1"/>
          <w:sz w:val="22"/>
          <w:szCs w:val="22"/>
        </w:rPr>
        <w:t>–</w:t>
      </w:r>
      <w:r w:rsidRPr="00E25B03">
        <w:rPr>
          <w:rFonts w:asciiTheme="majorHAnsi" w:eastAsiaTheme="majorEastAsia" w:hAnsiTheme="majorHAnsi" w:cstheme="majorBidi"/>
          <w:b/>
          <w:bCs/>
          <w:color w:val="000000" w:themeColor="text1"/>
          <w:sz w:val="22"/>
          <w:szCs w:val="22"/>
        </w:rPr>
        <w:t xml:space="preserve"> Variazioni</w:t>
      </w:r>
      <w:r w:rsidR="00491812">
        <w:rPr>
          <w:rFonts w:asciiTheme="majorHAnsi" w:eastAsiaTheme="majorEastAsia" w:hAnsiTheme="majorHAnsi" w:cstheme="majorBidi"/>
          <w:b/>
          <w:bCs/>
          <w:color w:val="000000" w:themeColor="text1"/>
          <w:sz w:val="22"/>
          <w:szCs w:val="22"/>
        </w:rPr>
        <w:t xml:space="preserve"> </w:t>
      </w:r>
      <w:r w:rsidRPr="00E25B03">
        <w:rPr>
          <w:rFonts w:asciiTheme="majorHAnsi" w:eastAsiaTheme="majorEastAsia" w:hAnsiTheme="majorHAnsi" w:cstheme="majorBidi"/>
          <w:b/>
          <w:bCs/>
          <w:color w:val="000000" w:themeColor="text1"/>
          <w:sz w:val="22"/>
          <w:szCs w:val="22"/>
        </w:rPr>
        <w:t>in Corso d'Opera</w:t>
      </w:r>
    </w:p>
    <w:p w14:paraId="7E855E91" w14:textId="1C6A8E79" w:rsidR="0031704E" w:rsidRDefault="44A91247" w:rsidP="0031704E">
      <w:pPr>
        <w:pStyle w:val="Paragrafoelenco"/>
        <w:numPr>
          <w:ilvl w:val="0"/>
          <w:numId w:val="16"/>
        </w:numPr>
        <w:shd w:val="clear" w:color="auto" w:fill="FFFFFF" w:themeFill="background1"/>
        <w:spacing w:after="0"/>
        <w:jc w:val="both"/>
        <w:rPr>
          <w:rFonts w:asciiTheme="majorHAnsi" w:eastAsiaTheme="majorEastAsia" w:hAnsiTheme="majorHAnsi" w:cstheme="majorBidi"/>
          <w:color w:val="000000" w:themeColor="text1"/>
          <w:sz w:val="22"/>
          <w:szCs w:val="22"/>
        </w:rPr>
      </w:pPr>
      <w:r w:rsidRPr="004B49B8">
        <w:rPr>
          <w:rFonts w:asciiTheme="majorHAnsi" w:eastAsiaTheme="majorEastAsia" w:hAnsiTheme="majorHAnsi" w:cstheme="majorBidi"/>
          <w:color w:val="000000" w:themeColor="text1"/>
          <w:sz w:val="22"/>
          <w:szCs w:val="22"/>
        </w:rPr>
        <w:t>Qualsiasi variazione o prestazione supplementare rispetto all'oggetto dell'incarico dovrà essere concordata per iscritto tra le parti</w:t>
      </w:r>
      <w:r w:rsidR="0031704E" w:rsidRPr="004B49B8">
        <w:rPr>
          <w:rFonts w:asciiTheme="majorHAnsi" w:eastAsiaTheme="majorEastAsia" w:hAnsiTheme="majorHAnsi" w:cstheme="majorBidi"/>
          <w:color w:val="000000" w:themeColor="text1"/>
          <w:sz w:val="22"/>
          <w:szCs w:val="22"/>
        </w:rPr>
        <w:t xml:space="preserve">. Il Professionista, prima di eseguire le prestazioni aggiuntive, </w:t>
      </w:r>
      <w:r w:rsidR="0031704E">
        <w:rPr>
          <w:rFonts w:asciiTheme="majorHAnsi" w:eastAsiaTheme="majorEastAsia" w:hAnsiTheme="majorHAnsi" w:cstheme="majorBidi"/>
          <w:color w:val="000000" w:themeColor="text1"/>
          <w:sz w:val="22"/>
          <w:szCs w:val="22"/>
        </w:rPr>
        <w:t xml:space="preserve">proporrà </w:t>
      </w:r>
      <w:r w:rsidR="0031704E" w:rsidRPr="004B49B8">
        <w:rPr>
          <w:rFonts w:asciiTheme="majorHAnsi" w:eastAsiaTheme="majorEastAsia" w:hAnsiTheme="majorHAnsi" w:cstheme="majorBidi"/>
          <w:color w:val="000000" w:themeColor="text1"/>
          <w:sz w:val="22"/>
          <w:szCs w:val="22"/>
        </w:rPr>
        <w:t xml:space="preserve"> per iscritto il relativo compenso supplementare</w:t>
      </w:r>
      <w:r w:rsidR="0031704E">
        <w:rPr>
          <w:rFonts w:asciiTheme="majorHAnsi" w:eastAsiaTheme="majorEastAsia" w:hAnsiTheme="majorHAnsi" w:cstheme="majorBidi"/>
          <w:color w:val="000000" w:themeColor="text1"/>
          <w:sz w:val="22"/>
          <w:szCs w:val="22"/>
        </w:rPr>
        <w:t xml:space="preserve"> al Committente, che dovrà accettare per iscritto</w:t>
      </w:r>
      <w:r w:rsidR="0031704E" w:rsidRPr="004B49B8">
        <w:rPr>
          <w:rFonts w:asciiTheme="majorHAnsi" w:eastAsiaTheme="majorEastAsia" w:hAnsiTheme="majorHAnsi" w:cstheme="majorBidi"/>
          <w:color w:val="000000" w:themeColor="text1"/>
          <w:sz w:val="22"/>
          <w:szCs w:val="22"/>
        </w:rPr>
        <w:t xml:space="preserve">. </w:t>
      </w:r>
    </w:p>
    <w:p w14:paraId="2DF1278B" w14:textId="61F48EBE" w:rsidR="44A91247" w:rsidRDefault="0031704E" w:rsidP="0031704E">
      <w:pPr>
        <w:pStyle w:val="Paragrafoelenco"/>
        <w:numPr>
          <w:ilvl w:val="0"/>
          <w:numId w:val="16"/>
        </w:numPr>
        <w:shd w:val="clear" w:color="auto" w:fill="FFFFFF" w:themeFill="background1"/>
        <w:spacing w:after="0"/>
        <w:jc w:val="both"/>
        <w:rPr>
          <w:rFonts w:asciiTheme="majorHAnsi" w:eastAsiaTheme="majorEastAsia" w:hAnsiTheme="majorHAnsi" w:cstheme="majorBidi"/>
          <w:color w:val="000000" w:themeColor="text1"/>
          <w:sz w:val="22"/>
          <w:szCs w:val="22"/>
        </w:rPr>
      </w:pPr>
      <w:r w:rsidRPr="004B49B8">
        <w:rPr>
          <w:rFonts w:asciiTheme="majorHAnsi" w:eastAsiaTheme="majorEastAsia" w:hAnsiTheme="majorHAnsi" w:cstheme="majorBidi"/>
          <w:color w:val="000000" w:themeColor="text1"/>
          <w:sz w:val="22"/>
          <w:szCs w:val="22"/>
        </w:rPr>
        <w:t>Qualora le parti concordino</w:t>
      </w:r>
      <w:r>
        <w:rPr>
          <w:rFonts w:asciiTheme="majorHAnsi" w:eastAsiaTheme="majorEastAsia" w:hAnsiTheme="majorHAnsi" w:cstheme="majorBidi"/>
          <w:color w:val="000000" w:themeColor="text1"/>
          <w:sz w:val="22"/>
          <w:szCs w:val="22"/>
        </w:rPr>
        <w:t>, anche verbalmente,</w:t>
      </w:r>
      <w:r w:rsidRPr="004B49B8">
        <w:rPr>
          <w:rFonts w:asciiTheme="majorHAnsi" w:eastAsiaTheme="majorEastAsia" w:hAnsiTheme="majorHAnsi" w:cstheme="majorBidi"/>
          <w:color w:val="000000" w:themeColor="text1"/>
          <w:sz w:val="22"/>
          <w:szCs w:val="22"/>
        </w:rPr>
        <w:t xml:space="preserve"> l'esecuzione di prestazioni supplementari senza definire il relativo compenso, questo sarà determinato</w:t>
      </w:r>
      <w:r>
        <w:rPr>
          <w:rFonts w:asciiTheme="majorHAnsi" w:eastAsiaTheme="majorEastAsia" w:hAnsiTheme="majorHAnsi" w:cstheme="majorBidi"/>
          <w:color w:val="000000" w:themeColor="text1"/>
          <w:sz w:val="22"/>
          <w:szCs w:val="22"/>
        </w:rPr>
        <w:t>, su istanza della parte interessata,</w:t>
      </w:r>
      <w:r w:rsidRPr="004B49B8">
        <w:rPr>
          <w:rFonts w:asciiTheme="majorHAnsi" w:eastAsiaTheme="majorEastAsia" w:hAnsiTheme="majorHAnsi" w:cstheme="majorBidi"/>
          <w:color w:val="000000" w:themeColor="text1"/>
          <w:sz w:val="22"/>
          <w:szCs w:val="22"/>
        </w:rPr>
        <w:t xml:space="preserve"> </w:t>
      </w:r>
      <w:r>
        <w:rPr>
          <w:rFonts w:asciiTheme="majorHAnsi" w:eastAsiaTheme="majorEastAsia" w:hAnsiTheme="majorHAnsi" w:cstheme="majorBidi"/>
          <w:color w:val="000000" w:themeColor="text1"/>
          <w:sz w:val="22"/>
          <w:szCs w:val="22"/>
        </w:rPr>
        <w:t xml:space="preserve">dal Presidente </w:t>
      </w:r>
      <w:r w:rsidRPr="003C36A0">
        <w:rPr>
          <w:rFonts w:asciiTheme="majorHAnsi" w:eastAsiaTheme="majorEastAsia" w:hAnsiTheme="majorHAnsi" w:cstheme="majorBidi"/>
          <w:i/>
          <w:iCs/>
          <w:color w:val="000000" w:themeColor="text1"/>
          <w:sz w:val="22"/>
          <w:szCs w:val="22"/>
        </w:rPr>
        <w:t>pro tempore</w:t>
      </w:r>
      <w:r>
        <w:rPr>
          <w:rFonts w:asciiTheme="majorHAnsi" w:eastAsiaTheme="majorEastAsia" w:hAnsiTheme="majorHAnsi" w:cstheme="majorBidi"/>
          <w:color w:val="000000" w:themeColor="text1"/>
          <w:sz w:val="22"/>
          <w:szCs w:val="22"/>
        </w:rPr>
        <w:t xml:space="preserve"> dell’Ordine degli Architetti Pianificatori Paesaggisti Conservatori della Provincia di Verona, che si avvarrà a tal fine della Commissione </w:t>
      </w:r>
      <w:r w:rsidR="004E3C32">
        <w:rPr>
          <w:rFonts w:asciiTheme="majorHAnsi" w:eastAsiaTheme="majorEastAsia" w:hAnsiTheme="majorHAnsi" w:cstheme="majorBidi"/>
          <w:color w:val="000000" w:themeColor="text1"/>
          <w:sz w:val="22"/>
          <w:szCs w:val="22"/>
        </w:rPr>
        <w:t>Compensi e Onorari</w:t>
      </w:r>
      <w:r>
        <w:rPr>
          <w:rFonts w:asciiTheme="majorHAnsi" w:eastAsiaTheme="majorEastAsia" w:hAnsiTheme="majorHAnsi" w:cstheme="majorBidi"/>
          <w:color w:val="000000" w:themeColor="text1"/>
          <w:sz w:val="22"/>
          <w:szCs w:val="22"/>
        </w:rPr>
        <w:t xml:space="preserve"> istituita presso il medesimo Ordine nell’esercizio delle attribuzioni di cui all’art. 5, co. 1, n. 3, della Legge 24.6.1923, n. 1395; il Presidente dell’Ordine provvederà sull’istanza applicando i </w:t>
      </w:r>
      <w:r w:rsidRPr="004B49B8">
        <w:rPr>
          <w:rFonts w:asciiTheme="majorHAnsi" w:eastAsiaTheme="majorEastAsia" w:hAnsiTheme="majorHAnsi" w:cstheme="majorBidi"/>
          <w:color w:val="000000" w:themeColor="text1"/>
          <w:sz w:val="22"/>
          <w:szCs w:val="22"/>
        </w:rPr>
        <w:t>parametri di cui al D.M. 17 giugno 2016 e s.m.i.</w:t>
      </w:r>
      <w:r>
        <w:rPr>
          <w:rFonts w:asciiTheme="majorHAnsi" w:eastAsiaTheme="majorEastAsia" w:hAnsiTheme="majorHAnsi" w:cstheme="majorBidi"/>
          <w:color w:val="000000" w:themeColor="text1"/>
          <w:sz w:val="22"/>
          <w:szCs w:val="22"/>
        </w:rPr>
        <w:t xml:space="preserve">, </w:t>
      </w:r>
      <w:r w:rsidRPr="004B49B8">
        <w:rPr>
          <w:rFonts w:asciiTheme="majorHAnsi" w:eastAsiaTheme="majorEastAsia" w:hAnsiTheme="majorHAnsi" w:cstheme="majorBidi"/>
          <w:color w:val="000000" w:themeColor="text1"/>
          <w:sz w:val="22"/>
          <w:szCs w:val="22"/>
        </w:rPr>
        <w:t xml:space="preserve">o, in subordine, </w:t>
      </w:r>
      <w:r>
        <w:rPr>
          <w:rFonts w:asciiTheme="majorHAnsi" w:eastAsiaTheme="majorEastAsia" w:hAnsiTheme="majorHAnsi" w:cstheme="majorBidi"/>
          <w:color w:val="000000" w:themeColor="text1"/>
          <w:sz w:val="22"/>
          <w:szCs w:val="22"/>
        </w:rPr>
        <w:t xml:space="preserve">quelli di cui </w:t>
      </w:r>
      <w:r w:rsidRPr="004B49B8">
        <w:rPr>
          <w:rFonts w:asciiTheme="majorHAnsi" w:eastAsiaTheme="majorEastAsia" w:hAnsiTheme="majorHAnsi" w:cstheme="majorBidi"/>
          <w:color w:val="000000" w:themeColor="text1"/>
          <w:sz w:val="22"/>
          <w:szCs w:val="22"/>
        </w:rPr>
        <w:t>al D.M. 140/2012, in quanto applicabile</w:t>
      </w:r>
    </w:p>
    <w:p w14:paraId="0A6732AE" w14:textId="75464FB8" w:rsidR="00F6238E" w:rsidRPr="00E25B03" w:rsidRDefault="44A91247" w:rsidP="00F6238E">
      <w:pPr>
        <w:shd w:val="clear" w:color="auto" w:fill="FFFFFF" w:themeFill="background1"/>
        <w:spacing w:after="0"/>
        <w:jc w:val="both"/>
        <w:rPr>
          <w:sz w:val="22"/>
          <w:szCs w:val="22"/>
        </w:rPr>
      </w:pPr>
      <w:r w:rsidRPr="00E25B03">
        <w:rPr>
          <w:rFonts w:asciiTheme="majorHAnsi" w:eastAsiaTheme="majorEastAsia" w:hAnsiTheme="majorHAnsi" w:cstheme="majorBidi"/>
          <w:b/>
          <w:bCs/>
          <w:color w:val="000000" w:themeColor="text1"/>
          <w:sz w:val="22"/>
          <w:szCs w:val="22"/>
        </w:rPr>
        <w:t xml:space="preserve">Art. 6 </w:t>
      </w:r>
      <w:r w:rsidR="00491812">
        <w:rPr>
          <w:rFonts w:asciiTheme="majorHAnsi" w:eastAsiaTheme="majorEastAsia" w:hAnsiTheme="majorHAnsi" w:cstheme="majorBidi"/>
          <w:b/>
          <w:bCs/>
          <w:color w:val="000000" w:themeColor="text1"/>
          <w:sz w:val="22"/>
          <w:szCs w:val="22"/>
        </w:rPr>
        <w:t>–</w:t>
      </w:r>
      <w:r w:rsidRPr="00E25B03">
        <w:rPr>
          <w:rFonts w:asciiTheme="majorHAnsi" w:eastAsiaTheme="majorEastAsia" w:hAnsiTheme="majorHAnsi" w:cstheme="majorBidi"/>
          <w:b/>
          <w:bCs/>
          <w:color w:val="000000" w:themeColor="text1"/>
          <w:sz w:val="22"/>
          <w:szCs w:val="22"/>
        </w:rPr>
        <w:t xml:space="preserve"> Recesso</w:t>
      </w:r>
      <w:r w:rsidR="00491812">
        <w:rPr>
          <w:rFonts w:asciiTheme="majorHAnsi" w:eastAsiaTheme="majorEastAsia" w:hAnsiTheme="majorHAnsi" w:cstheme="majorBidi"/>
          <w:b/>
          <w:bCs/>
          <w:color w:val="000000" w:themeColor="text1"/>
          <w:sz w:val="22"/>
          <w:szCs w:val="22"/>
        </w:rPr>
        <w:t xml:space="preserve"> </w:t>
      </w:r>
      <w:r w:rsidRPr="00E25B03">
        <w:rPr>
          <w:rFonts w:asciiTheme="majorHAnsi" w:eastAsiaTheme="majorEastAsia" w:hAnsiTheme="majorHAnsi" w:cstheme="majorBidi"/>
          <w:b/>
          <w:bCs/>
          <w:color w:val="000000" w:themeColor="text1"/>
          <w:sz w:val="22"/>
          <w:szCs w:val="22"/>
        </w:rPr>
        <w:t>del Committente</w:t>
      </w:r>
    </w:p>
    <w:p w14:paraId="54AFEA19" w14:textId="69ECE064" w:rsidR="44A91247" w:rsidRPr="004B49B8" w:rsidRDefault="44A91247" w:rsidP="004B49B8">
      <w:pPr>
        <w:pStyle w:val="Paragrafoelenco"/>
        <w:numPr>
          <w:ilvl w:val="0"/>
          <w:numId w:val="17"/>
        </w:numPr>
        <w:shd w:val="clear" w:color="auto" w:fill="FFFFFF" w:themeFill="background1"/>
        <w:spacing w:after="0"/>
        <w:jc w:val="both"/>
        <w:rPr>
          <w:rFonts w:asciiTheme="majorHAnsi" w:eastAsiaTheme="majorEastAsia" w:hAnsiTheme="majorHAnsi" w:cstheme="majorBidi"/>
          <w:color w:val="000000" w:themeColor="text1"/>
          <w:sz w:val="22"/>
          <w:szCs w:val="22"/>
        </w:rPr>
      </w:pPr>
      <w:r w:rsidRPr="004B49B8">
        <w:rPr>
          <w:rFonts w:asciiTheme="majorHAnsi" w:eastAsiaTheme="majorEastAsia" w:hAnsiTheme="majorHAnsi" w:cstheme="majorBidi"/>
          <w:color w:val="000000" w:themeColor="text1"/>
          <w:sz w:val="22"/>
          <w:szCs w:val="22"/>
        </w:rPr>
        <w:t xml:space="preserve">In deroga espressa a quanto previsto dall'art. 2237, comma 1, del Codice Civile, il Committente può recedere dal contratto previa comunicazione scritta da inviarsi a mezzo PEC con il preavviso minimo indicato nella Proposta di Incarico. In caso di recesso, il Committente è tenuto a corrispondere al Professionista, oltre al compenso maturato per le prestazioni già completate e consegnate, </w:t>
      </w:r>
      <w:r w:rsidR="00C44AAF" w:rsidRPr="004B49B8">
        <w:rPr>
          <w:rFonts w:asciiTheme="majorHAnsi" w:eastAsiaTheme="majorEastAsia" w:hAnsiTheme="majorHAnsi" w:cstheme="majorBidi"/>
          <w:color w:val="000000" w:themeColor="text1"/>
          <w:sz w:val="22"/>
          <w:szCs w:val="22"/>
        </w:rPr>
        <w:t>una</w:t>
      </w:r>
      <w:r w:rsidRPr="004B49B8">
        <w:rPr>
          <w:rFonts w:asciiTheme="majorHAnsi" w:eastAsiaTheme="majorEastAsia" w:hAnsiTheme="majorHAnsi" w:cstheme="majorBidi"/>
          <w:color w:val="000000" w:themeColor="text1"/>
          <w:sz w:val="22"/>
          <w:szCs w:val="22"/>
        </w:rPr>
        <w:t xml:space="preserve"> somma</w:t>
      </w:r>
      <w:r w:rsidR="001431E1" w:rsidRPr="001431E1">
        <w:rPr>
          <w:rFonts w:asciiTheme="majorHAnsi" w:eastAsiaTheme="majorEastAsia" w:hAnsiTheme="majorHAnsi" w:cstheme="majorBidi"/>
          <w:color w:val="000000" w:themeColor="text1"/>
          <w:sz w:val="22"/>
          <w:szCs w:val="22"/>
        </w:rPr>
        <w:t xml:space="preserve"> </w:t>
      </w:r>
      <w:r w:rsidR="001431E1" w:rsidRPr="004B49B8">
        <w:rPr>
          <w:rFonts w:asciiTheme="majorHAnsi" w:eastAsiaTheme="majorEastAsia" w:hAnsiTheme="majorHAnsi" w:cstheme="majorBidi"/>
          <w:color w:val="000000" w:themeColor="text1"/>
          <w:sz w:val="22"/>
          <w:szCs w:val="22"/>
        </w:rPr>
        <w:t>a titolo di corrispettivo per il recesso</w:t>
      </w:r>
      <w:r w:rsidRPr="004B49B8">
        <w:rPr>
          <w:rFonts w:asciiTheme="majorHAnsi" w:eastAsiaTheme="majorEastAsia" w:hAnsiTheme="majorHAnsi" w:cstheme="majorBidi"/>
          <w:color w:val="000000" w:themeColor="text1"/>
          <w:sz w:val="22"/>
          <w:szCs w:val="22"/>
        </w:rPr>
        <w:t xml:space="preserve"> </w:t>
      </w:r>
      <w:r w:rsidR="00C44AAF" w:rsidRPr="004B49B8">
        <w:rPr>
          <w:rFonts w:asciiTheme="majorHAnsi" w:eastAsiaTheme="majorEastAsia" w:hAnsiTheme="majorHAnsi" w:cstheme="majorBidi"/>
          <w:color w:val="000000" w:themeColor="text1"/>
          <w:sz w:val="22"/>
          <w:szCs w:val="22"/>
        </w:rPr>
        <w:t>pari al 25% de</w:t>
      </w:r>
      <w:r w:rsidR="003A039C" w:rsidRPr="004B49B8">
        <w:rPr>
          <w:rFonts w:asciiTheme="majorHAnsi" w:eastAsiaTheme="majorEastAsia" w:hAnsiTheme="majorHAnsi" w:cstheme="majorBidi"/>
          <w:color w:val="000000" w:themeColor="text1"/>
          <w:sz w:val="22"/>
          <w:szCs w:val="22"/>
        </w:rPr>
        <w:t>l compenso relativo alle prestazioni non eseguite</w:t>
      </w:r>
      <w:r w:rsidRPr="004B49B8">
        <w:rPr>
          <w:rFonts w:asciiTheme="majorHAnsi" w:eastAsiaTheme="majorEastAsia" w:hAnsiTheme="majorHAnsi" w:cstheme="majorBidi"/>
          <w:color w:val="000000" w:themeColor="text1"/>
          <w:sz w:val="22"/>
          <w:szCs w:val="22"/>
        </w:rPr>
        <w:t>, a copertura del mancato guadagno e dei costi di riorganizzazione dell'attività.</w:t>
      </w:r>
    </w:p>
    <w:p w14:paraId="2411DEAB" w14:textId="152912D8" w:rsidR="00F6238E" w:rsidRPr="00E25B03" w:rsidRDefault="44A91247" w:rsidP="00F6238E">
      <w:pPr>
        <w:shd w:val="clear" w:color="auto" w:fill="FFFFFF" w:themeFill="background1"/>
        <w:spacing w:after="0"/>
        <w:jc w:val="both"/>
        <w:rPr>
          <w:sz w:val="22"/>
          <w:szCs w:val="22"/>
        </w:rPr>
      </w:pPr>
      <w:r w:rsidRPr="00E25B03">
        <w:rPr>
          <w:rFonts w:asciiTheme="majorHAnsi" w:eastAsiaTheme="majorEastAsia" w:hAnsiTheme="majorHAnsi" w:cstheme="majorBidi"/>
          <w:b/>
          <w:bCs/>
          <w:color w:val="000000" w:themeColor="text1"/>
          <w:sz w:val="22"/>
          <w:szCs w:val="22"/>
        </w:rPr>
        <w:t xml:space="preserve">Art. 7 </w:t>
      </w:r>
      <w:r w:rsidR="00491812">
        <w:rPr>
          <w:rFonts w:asciiTheme="majorHAnsi" w:eastAsiaTheme="majorEastAsia" w:hAnsiTheme="majorHAnsi" w:cstheme="majorBidi"/>
          <w:b/>
          <w:bCs/>
          <w:color w:val="000000" w:themeColor="text1"/>
          <w:sz w:val="22"/>
          <w:szCs w:val="22"/>
        </w:rPr>
        <w:t>–</w:t>
      </w:r>
      <w:r w:rsidRPr="00E25B03">
        <w:rPr>
          <w:rFonts w:asciiTheme="majorHAnsi" w:eastAsiaTheme="majorEastAsia" w:hAnsiTheme="majorHAnsi" w:cstheme="majorBidi"/>
          <w:b/>
          <w:bCs/>
          <w:color w:val="000000" w:themeColor="text1"/>
          <w:sz w:val="22"/>
          <w:szCs w:val="22"/>
        </w:rPr>
        <w:t xml:space="preserve"> Recesso</w:t>
      </w:r>
      <w:r w:rsidR="00491812">
        <w:rPr>
          <w:rFonts w:asciiTheme="majorHAnsi" w:eastAsiaTheme="majorEastAsia" w:hAnsiTheme="majorHAnsi" w:cstheme="majorBidi"/>
          <w:b/>
          <w:bCs/>
          <w:color w:val="000000" w:themeColor="text1"/>
          <w:sz w:val="22"/>
          <w:szCs w:val="22"/>
        </w:rPr>
        <w:t xml:space="preserve"> </w:t>
      </w:r>
      <w:r w:rsidRPr="00E25B03">
        <w:rPr>
          <w:rFonts w:asciiTheme="majorHAnsi" w:eastAsiaTheme="majorEastAsia" w:hAnsiTheme="majorHAnsi" w:cstheme="majorBidi"/>
          <w:b/>
          <w:bCs/>
          <w:color w:val="000000" w:themeColor="text1"/>
          <w:sz w:val="22"/>
          <w:szCs w:val="22"/>
        </w:rPr>
        <w:t>del Professionista</w:t>
      </w:r>
    </w:p>
    <w:p w14:paraId="7BB7DC1F" w14:textId="4AE89B4D" w:rsidR="005C141A" w:rsidRPr="005C141A" w:rsidRDefault="44A91247" w:rsidP="00C955A9">
      <w:pPr>
        <w:pStyle w:val="Paragrafoelenco"/>
        <w:numPr>
          <w:ilvl w:val="0"/>
          <w:numId w:val="18"/>
        </w:numPr>
        <w:jc w:val="both"/>
        <w:rPr>
          <w:rFonts w:asciiTheme="majorHAnsi" w:eastAsiaTheme="majorEastAsia" w:hAnsiTheme="majorHAnsi" w:cstheme="majorBidi"/>
          <w:color w:val="000000" w:themeColor="text1"/>
          <w:sz w:val="22"/>
          <w:szCs w:val="22"/>
        </w:rPr>
      </w:pPr>
      <w:r w:rsidRPr="005C141A">
        <w:rPr>
          <w:rFonts w:asciiTheme="majorHAnsi" w:eastAsiaTheme="majorEastAsia" w:hAnsiTheme="majorHAnsi" w:cstheme="majorBidi"/>
          <w:color w:val="000000" w:themeColor="text1"/>
          <w:sz w:val="22"/>
          <w:szCs w:val="22"/>
        </w:rPr>
        <w:t xml:space="preserve">Il Professionista può recedere dal contratto per giusta causa, ai sensi dell'art. 2237, comma 2, del Codice Civile. </w:t>
      </w:r>
      <w:r w:rsidR="005C141A" w:rsidRPr="005C141A">
        <w:rPr>
          <w:rFonts w:asciiTheme="majorHAnsi" w:eastAsiaTheme="majorEastAsia" w:hAnsiTheme="majorHAnsi" w:cstheme="majorBidi"/>
          <w:color w:val="000000" w:themeColor="text1"/>
          <w:sz w:val="22"/>
          <w:szCs w:val="22"/>
        </w:rPr>
        <w:t>Costituisce giusta causa</w:t>
      </w:r>
      <w:r w:rsidR="005C141A">
        <w:rPr>
          <w:rFonts w:asciiTheme="majorHAnsi" w:eastAsiaTheme="majorEastAsia" w:hAnsiTheme="majorHAnsi" w:cstheme="majorBidi"/>
          <w:color w:val="000000" w:themeColor="text1"/>
          <w:sz w:val="22"/>
          <w:szCs w:val="22"/>
        </w:rPr>
        <w:t xml:space="preserve"> di recesso</w:t>
      </w:r>
      <w:r w:rsidR="005C141A" w:rsidRPr="005C141A">
        <w:rPr>
          <w:rFonts w:asciiTheme="majorHAnsi" w:eastAsiaTheme="majorEastAsia" w:hAnsiTheme="majorHAnsi" w:cstheme="majorBidi"/>
          <w:color w:val="000000" w:themeColor="text1"/>
          <w:sz w:val="22"/>
          <w:szCs w:val="22"/>
        </w:rPr>
        <w:t xml:space="preserve">, a titolo esemplificativo, l'inadempimento del Committente ai propri obblighi come: il mancato pagamento del compenso dovuto con ritardo di </w:t>
      </w:r>
      <w:r w:rsidR="00054398">
        <w:rPr>
          <w:rFonts w:asciiTheme="majorHAnsi" w:eastAsiaTheme="majorEastAsia" w:hAnsiTheme="majorHAnsi" w:cstheme="majorBidi"/>
          <w:color w:val="000000" w:themeColor="text1"/>
          <w:sz w:val="22"/>
          <w:szCs w:val="22"/>
        </w:rPr>
        <w:t>30</w:t>
      </w:r>
      <w:r w:rsidR="005C141A" w:rsidRPr="005C141A">
        <w:rPr>
          <w:rFonts w:asciiTheme="majorHAnsi" w:eastAsiaTheme="majorEastAsia" w:hAnsiTheme="majorHAnsi" w:cstheme="majorBidi"/>
          <w:color w:val="000000" w:themeColor="text1"/>
          <w:sz w:val="22"/>
          <w:szCs w:val="22"/>
        </w:rPr>
        <w:t xml:space="preserve"> giorni rispetto al termine pattuito; il mancato pagamento di imposte, oneri o emolumenti vari necessari per la prosecuzione della pratica; la mancata cooperazione nell'esecuzione dell'incarico per omess</w:t>
      </w:r>
      <w:r w:rsidR="00FE373D">
        <w:rPr>
          <w:rFonts w:asciiTheme="majorHAnsi" w:eastAsiaTheme="majorEastAsia" w:hAnsiTheme="majorHAnsi" w:cstheme="majorBidi"/>
          <w:color w:val="000000" w:themeColor="text1"/>
          <w:sz w:val="22"/>
          <w:szCs w:val="22"/>
        </w:rPr>
        <w:t>e</w:t>
      </w:r>
      <w:r w:rsidR="005C141A" w:rsidRPr="005C141A">
        <w:rPr>
          <w:rFonts w:asciiTheme="majorHAnsi" w:eastAsiaTheme="majorEastAsia" w:hAnsiTheme="majorHAnsi" w:cstheme="majorBidi"/>
          <w:color w:val="000000" w:themeColor="text1"/>
          <w:sz w:val="22"/>
          <w:szCs w:val="22"/>
        </w:rPr>
        <w:t xml:space="preserve"> </w:t>
      </w:r>
      <w:r w:rsidR="00100A21">
        <w:rPr>
          <w:rFonts w:asciiTheme="majorHAnsi" w:eastAsiaTheme="majorEastAsia" w:hAnsiTheme="majorHAnsi" w:cstheme="majorBidi"/>
          <w:color w:val="000000" w:themeColor="text1"/>
          <w:sz w:val="22"/>
          <w:szCs w:val="22"/>
        </w:rPr>
        <w:t xml:space="preserve">o errate </w:t>
      </w:r>
      <w:r w:rsidR="00FE373D" w:rsidRPr="005C141A">
        <w:rPr>
          <w:rFonts w:asciiTheme="majorHAnsi" w:eastAsiaTheme="majorEastAsia" w:hAnsiTheme="majorHAnsi" w:cstheme="majorBidi"/>
          <w:color w:val="000000" w:themeColor="text1"/>
          <w:sz w:val="22"/>
          <w:szCs w:val="22"/>
        </w:rPr>
        <w:t>informazioni o indicazioni necessarie per il completamento delle prestazioni</w:t>
      </w:r>
      <w:r w:rsidR="00FE373D">
        <w:rPr>
          <w:rFonts w:asciiTheme="majorHAnsi" w:eastAsiaTheme="majorEastAsia" w:hAnsiTheme="majorHAnsi" w:cstheme="majorBidi"/>
          <w:color w:val="000000" w:themeColor="text1"/>
          <w:sz w:val="22"/>
          <w:szCs w:val="22"/>
        </w:rPr>
        <w:t xml:space="preserve"> o</w:t>
      </w:r>
      <w:r w:rsidR="00FE373D" w:rsidRPr="005C141A">
        <w:rPr>
          <w:rFonts w:asciiTheme="majorHAnsi" w:eastAsiaTheme="majorEastAsia" w:hAnsiTheme="majorHAnsi" w:cstheme="majorBidi"/>
          <w:color w:val="000000" w:themeColor="text1"/>
          <w:sz w:val="22"/>
          <w:szCs w:val="22"/>
        </w:rPr>
        <w:t xml:space="preserve"> </w:t>
      </w:r>
      <w:r w:rsidR="006812CD">
        <w:rPr>
          <w:rFonts w:asciiTheme="majorHAnsi" w:eastAsiaTheme="majorEastAsia" w:hAnsiTheme="majorHAnsi" w:cstheme="majorBidi"/>
          <w:color w:val="000000" w:themeColor="text1"/>
          <w:sz w:val="22"/>
          <w:szCs w:val="22"/>
        </w:rPr>
        <w:t xml:space="preserve">mancata </w:t>
      </w:r>
      <w:r w:rsidR="005C141A" w:rsidRPr="005C141A">
        <w:rPr>
          <w:rFonts w:asciiTheme="majorHAnsi" w:eastAsiaTheme="majorEastAsia" w:hAnsiTheme="majorHAnsi" w:cstheme="majorBidi"/>
          <w:color w:val="000000" w:themeColor="text1"/>
          <w:sz w:val="22"/>
          <w:szCs w:val="22"/>
        </w:rPr>
        <w:t>consegna di documentazione.</w:t>
      </w:r>
    </w:p>
    <w:p w14:paraId="50E10229" w14:textId="1B6A2C14" w:rsidR="44A91247" w:rsidRPr="00C76601" w:rsidRDefault="44A91247" w:rsidP="00C76601">
      <w:pPr>
        <w:pStyle w:val="Paragrafoelenco"/>
        <w:numPr>
          <w:ilvl w:val="0"/>
          <w:numId w:val="17"/>
        </w:numPr>
        <w:shd w:val="clear" w:color="auto" w:fill="FFFFFF" w:themeFill="background1"/>
        <w:spacing w:after="0"/>
        <w:jc w:val="both"/>
        <w:rPr>
          <w:rFonts w:asciiTheme="majorHAnsi" w:eastAsiaTheme="majorEastAsia" w:hAnsiTheme="majorHAnsi" w:cstheme="majorBidi"/>
          <w:color w:val="000000" w:themeColor="text1"/>
          <w:sz w:val="22"/>
          <w:szCs w:val="22"/>
        </w:rPr>
      </w:pPr>
      <w:r w:rsidRPr="004B49B8">
        <w:rPr>
          <w:rFonts w:asciiTheme="majorHAnsi" w:eastAsiaTheme="majorEastAsia" w:hAnsiTheme="majorHAnsi" w:cstheme="majorBidi"/>
          <w:color w:val="000000" w:themeColor="text1"/>
          <w:sz w:val="22"/>
          <w:szCs w:val="22"/>
        </w:rPr>
        <w:t xml:space="preserve">In tal caso, </w:t>
      </w:r>
      <w:r w:rsidR="007B36BC">
        <w:rPr>
          <w:rFonts w:asciiTheme="majorHAnsi" w:eastAsiaTheme="majorEastAsia" w:hAnsiTheme="majorHAnsi" w:cstheme="majorBidi"/>
          <w:color w:val="000000" w:themeColor="text1"/>
          <w:sz w:val="22"/>
          <w:szCs w:val="22"/>
        </w:rPr>
        <w:t xml:space="preserve">il Professionista </w:t>
      </w:r>
      <w:r w:rsidRPr="004B49B8">
        <w:rPr>
          <w:rFonts w:asciiTheme="majorHAnsi" w:eastAsiaTheme="majorEastAsia" w:hAnsiTheme="majorHAnsi" w:cstheme="majorBidi"/>
          <w:color w:val="000000" w:themeColor="text1"/>
          <w:sz w:val="22"/>
          <w:szCs w:val="22"/>
        </w:rPr>
        <w:t xml:space="preserve">avrà diritto al rimborso delle spese e al compenso per </w:t>
      </w:r>
      <w:r w:rsidR="004E1DCF">
        <w:rPr>
          <w:rFonts w:asciiTheme="majorHAnsi" w:eastAsiaTheme="majorEastAsia" w:hAnsiTheme="majorHAnsi" w:cstheme="majorBidi"/>
          <w:color w:val="000000" w:themeColor="text1"/>
          <w:sz w:val="22"/>
          <w:szCs w:val="22"/>
        </w:rPr>
        <w:t xml:space="preserve">il servizio </w:t>
      </w:r>
      <w:r w:rsidRPr="004B49B8">
        <w:rPr>
          <w:rFonts w:asciiTheme="majorHAnsi" w:eastAsiaTheme="majorEastAsia" w:hAnsiTheme="majorHAnsi" w:cstheme="majorBidi"/>
          <w:color w:val="000000" w:themeColor="text1"/>
          <w:sz w:val="22"/>
          <w:szCs w:val="22"/>
        </w:rPr>
        <w:t>svolt</w:t>
      </w:r>
      <w:r w:rsidR="004E1DCF">
        <w:rPr>
          <w:rFonts w:asciiTheme="majorHAnsi" w:eastAsiaTheme="majorEastAsia" w:hAnsiTheme="majorHAnsi" w:cstheme="majorBidi"/>
          <w:color w:val="000000" w:themeColor="text1"/>
          <w:sz w:val="22"/>
          <w:szCs w:val="22"/>
        </w:rPr>
        <w:t>o</w:t>
      </w:r>
      <w:r w:rsidRPr="004B49B8">
        <w:rPr>
          <w:rFonts w:asciiTheme="majorHAnsi" w:eastAsiaTheme="majorEastAsia" w:hAnsiTheme="majorHAnsi" w:cstheme="majorBidi"/>
          <w:color w:val="000000" w:themeColor="text1"/>
          <w:sz w:val="22"/>
          <w:szCs w:val="22"/>
        </w:rPr>
        <w:t xml:space="preserve"> fino a quel momento</w:t>
      </w:r>
      <w:r w:rsidR="1494D24F" w:rsidRPr="004B49B8">
        <w:rPr>
          <w:rFonts w:asciiTheme="majorHAnsi" w:eastAsiaTheme="majorEastAsia" w:hAnsiTheme="majorHAnsi" w:cstheme="majorBidi"/>
          <w:color w:val="000000" w:themeColor="text1"/>
          <w:sz w:val="22"/>
          <w:szCs w:val="22"/>
        </w:rPr>
        <w:t>, oltre al risarcimento del danno qualora il recesso sia stato determinato da inadempimento del Committente</w:t>
      </w:r>
      <w:r w:rsidR="00A20B1F">
        <w:rPr>
          <w:rFonts w:asciiTheme="majorHAnsi" w:eastAsiaTheme="majorEastAsia" w:hAnsiTheme="majorHAnsi" w:cstheme="majorBidi"/>
          <w:color w:val="000000" w:themeColor="text1"/>
          <w:sz w:val="22"/>
          <w:szCs w:val="22"/>
        </w:rPr>
        <w:t>; in tal</w:t>
      </w:r>
      <w:r w:rsidR="008D4C4D">
        <w:rPr>
          <w:rFonts w:asciiTheme="majorHAnsi" w:eastAsiaTheme="majorEastAsia" w:hAnsiTheme="majorHAnsi" w:cstheme="majorBidi"/>
          <w:color w:val="000000" w:themeColor="text1"/>
          <w:sz w:val="22"/>
          <w:szCs w:val="22"/>
        </w:rPr>
        <w:t>e ipotesi</w:t>
      </w:r>
      <w:r w:rsidR="00A20B1F">
        <w:rPr>
          <w:rFonts w:asciiTheme="majorHAnsi" w:eastAsiaTheme="majorEastAsia" w:hAnsiTheme="majorHAnsi" w:cstheme="majorBidi"/>
          <w:color w:val="000000" w:themeColor="text1"/>
          <w:sz w:val="22"/>
          <w:szCs w:val="22"/>
        </w:rPr>
        <w:t xml:space="preserve"> il </w:t>
      </w:r>
      <w:r w:rsidR="00C76601">
        <w:rPr>
          <w:rFonts w:asciiTheme="majorHAnsi" w:eastAsiaTheme="majorEastAsia" w:hAnsiTheme="majorHAnsi" w:cstheme="majorBidi"/>
          <w:color w:val="000000" w:themeColor="text1"/>
          <w:sz w:val="22"/>
          <w:szCs w:val="22"/>
        </w:rPr>
        <w:t>Committente sarà tenuto al pagamento</w:t>
      </w:r>
      <w:r w:rsidR="00FA0DD7">
        <w:rPr>
          <w:rFonts w:asciiTheme="majorHAnsi" w:eastAsiaTheme="majorEastAsia" w:hAnsiTheme="majorHAnsi" w:cstheme="majorBidi"/>
          <w:color w:val="000000" w:themeColor="text1"/>
          <w:sz w:val="22"/>
          <w:szCs w:val="22"/>
        </w:rPr>
        <w:t xml:space="preserve"> a favore del professionista</w:t>
      </w:r>
      <w:r w:rsidR="00C76601">
        <w:rPr>
          <w:rFonts w:asciiTheme="majorHAnsi" w:eastAsiaTheme="majorEastAsia" w:hAnsiTheme="majorHAnsi" w:cstheme="majorBidi"/>
          <w:color w:val="000000" w:themeColor="text1"/>
          <w:sz w:val="22"/>
          <w:szCs w:val="22"/>
        </w:rPr>
        <w:t xml:space="preserve"> di una penale</w:t>
      </w:r>
      <w:r w:rsidR="00554BDD">
        <w:rPr>
          <w:rFonts w:asciiTheme="majorHAnsi" w:eastAsiaTheme="majorEastAsia" w:hAnsiTheme="majorHAnsi" w:cstheme="majorBidi"/>
          <w:color w:val="000000" w:themeColor="text1"/>
          <w:sz w:val="22"/>
          <w:szCs w:val="22"/>
        </w:rPr>
        <w:t xml:space="preserve"> omnicomprensiva</w:t>
      </w:r>
      <w:r w:rsidR="00C76601">
        <w:rPr>
          <w:rFonts w:asciiTheme="majorHAnsi" w:eastAsiaTheme="majorEastAsia" w:hAnsiTheme="majorHAnsi" w:cstheme="majorBidi"/>
          <w:color w:val="000000" w:themeColor="text1"/>
          <w:sz w:val="22"/>
          <w:szCs w:val="22"/>
        </w:rPr>
        <w:t xml:space="preserve"> per l’inadempimento ai sensi dell’art. 1382 e ss. c.c. </w:t>
      </w:r>
      <w:r w:rsidR="00C76601" w:rsidRPr="004B49B8">
        <w:rPr>
          <w:rFonts w:asciiTheme="majorHAnsi" w:eastAsiaTheme="majorEastAsia" w:hAnsiTheme="majorHAnsi" w:cstheme="majorBidi"/>
          <w:color w:val="000000" w:themeColor="text1"/>
          <w:sz w:val="22"/>
          <w:szCs w:val="22"/>
        </w:rPr>
        <w:t xml:space="preserve">pari al </w:t>
      </w:r>
      <w:r w:rsidR="00C76601">
        <w:rPr>
          <w:rFonts w:asciiTheme="majorHAnsi" w:eastAsiaTheme="majorEastAsia" w:hAnsiTheme="majorHAnsi" w:cstheme="majorBidi"/>
          <w:color w:val="000000" w:themeColor="text1"/>
          <w:sz w:val="22"/>
          <w:szCs w:val="22"/>
        </w:rPr>
        <w:t>30</w:t>
      </w:r>
      <w:r w:rsidR="00C76601" w:rsidRPr="004B49B8">
        <w:rPr>
          <w:rFonts w:asciiTheme="majorHAnsi" w:eastAsiaTheme="majorEastAsia" w:hAnsiTheme="majorHAnsi" w:cstheme="majorBidi"/>
          <w:color w:val="000000" w:themeColor="text1"/>
          <w:sz w:val="22"/>
          <w:szCs w:val="22"/>
        </w:rPr>
        <w:t>% del compenso relativo alle prestazioni non eseguite</w:t>
      </w:r>
      <w:r w:rsidR="00466DA9">
        <w:rPr>
          <w:rFonts w:asciiTheme="majorHAnsi" w:eastAsiaTheme="majorEastAsia" w:hAnsiTheme="majorHAnsi" w:cstheme="majorBidi"/>
          <w:color w:val="000000" w:themeColor="text1"/>
          <w:sz w:val="22"/>
          <w:szCs w:val="22"/>
        </w:rPr>
        <w:t xml:space="preserve"> a causa del recesso</w:t>
      </w:r>
      <w:r w:rsidR="00C76601" w:rsidRPr="004B49B8">
        <w:rPr>
          <w:rFonts w:asciiTheme="majorHAnsi" w:eastAsiaTheme="majorEastAsia" w:hAnsiTheme="majorHAnsi" w:cstheme="majorBidi"/>
          <w:color w:val="000000" w:themeColor="text1"/>
          <w:sz w:val="22"/>
          <w:szCs w:val="22"/>
        </w:rPr>
        <w:t>.</w:t>
      </w:r>
    </w:p>
    <w:p w14:paraId="042EF402" w14:textId="4A50A284" w:rsidR="00F6238E" w:rsidRPr="00E25B03" w:rsidRDefault="44A91247" w:rsidP="00F6238E">
      <w:pPr>
        <w:shd w:val="clear" w:color="auto" w:fill="FFFFFF" w:themeFill="background1"/>
        <w:spacing w:after="0"/>
        <w:jc w:val="both"/>
        <w:rPr>
          <w:sz w:val="22"/>
          <w:szCs w:val="22"/>
        </w:rPr>
      </w:pPr>
      <w:r w:rsidRPr="00E25B03">
        <w:rPr>
          <w:rFonts w:asciiTheme="majorHAnsi" w:eastAsiaTheme="majorEastAsia" w:hAnsiTheme="majorHAnsi" w:cstheme="majorBidi"/>
          <w:b/>
          <w:bCs/>
          <w:color w:val="000000" w:themeColor="text1"/>
          <w:sz w:val="22"/>
          <w:szCs w:val="22"/>
        </w:rPr>
        <w:t xml:space="preserve">Art. 8 </w:t>
      </w:r>
      <w:r w:rsidR="007C0EFA" w:rsidRPr="00E25B03">
        <w:rPr>
          <w:rFonts w:asciiTheme="majorHAnsi" w:eastAsiaTheme="majorEastAsia" w:hAnsiTheme="majorHAnsi" w:cstheme="majorBidi"/>
          <w:b/>
          <w:bCs/>
          <w:color w:val="000000" w:themeColor="text1"/>
          <w:sz w:val="22"/>
          <w:szCs w:val="22"/>
        </w:rPr>
        <w:t>–</w:t>
      </w:r>
      <w:r w:rsidRPr="00E25B03">
        <w:rPr>
          <w:rFonts w:asciiTheme="majorHAnsi" w:eastAsiaTheme="majorEastAsia" w:hAnsiTheme="majorHAnsi" w:cstheme="majorBidi"/>
          <w:b/>
          <w:bCs/>
          <w:color w:val="000000" w:themeColor="text1"/>
          <w:sz w:val="22"/>
          <w:szCs w:val="22"/>
        </w:rPr>
        <w:t xml:space="preserve"> </w:t>
      </w:r>
      <w:r w:rsidR="007C0EFA" w:rsidRPr="00E25B03">
        <w:rPr>
          <w:rFonts w:asciiTheme="majorHAnsi" w:eastAsiaTheme="majorEastAsia" w:hAnsiTheme="majorHAnsi" w:cstheme="majorBidi"/>
          <w:b/>
          <w:bCs/>
          <w:color w:val="000000" w:themeColor="text1"/>
          <w:sz w:val="22"/>
          <w:szCs w:val="22"/>
        </w:rPr>
        <w:t>Diritti sull’opera dell’architettura</w:t>
      </w:r>
      <w:r w:rsidRPr="00E25B03">
        <w:rPr>
          <w:rFonts w:asciiTheme="majorHAnsi" w:eastAsiaTheme="majorEastAsia" w:hAnsiTheme="majorHAnsi" w:cstheme="majorBidi"/>
          <w:b/>
          <w:bCs/>
          <w:color w:val="000000" w:themeColor="text1"/>
          <w:sz w:val="22"/>
          <w:szCs w:val="22"/>
        </w:rPr>
        <w:t xml:space="preserve"> e Consegna Elaborati</w:t>
      </w:r>
    </w:p>
    <w:p w14:paraId="72E172FD" w14:textId="19D30725" w:rsidR="009B3327" w:rsidRPr="00972812" w:rsidRDefault="009B3327" w:rsidP="00972812">
      <w:pPr>
        <w:pStyle w:val="Paragrafoelenco"/>
        <w:numPr>
          <w:ilvl w:val="0"/>
          <w:numId w:val="19"/>
        </w:numPr>
        <w:shd w:val="clear" w:color="auto" w:fill="FFFFFF" w:themeFill="background1"/>
        <w:spacing w:after="0"/>
        <w:jc w:val="both"/>
        <w:rPr>
          <w:rFonts w:asciiTheme="majorHAnsi" w:eastAsiaTheme="majorEastAsia" w:hAnsiTheme="majorHAnsi" w:cstheme="majorBidi"/>
          <w:color w:val="000000" w:themeColor="text1"/>
          <w:sz w:val="22"/>
          <w:szCs w:val="22"/>
        </w:rPr>
      </w:pPr>
      <w:r w:rsidRPr="004B49B8">
        <w:rPr>
          <w:rFonts w:asciiTheme="majorHAnsi" w:eastAsiaTheme="majorEastAsia" w:hAnsiTheme="majorHAnsi" w:cstheme="majorBidi"/>
          <w:color w:val="000000" w:themeColor="text1"/>
          <w:sz w:val="22"/>
          <w:szCs w:val="22"/>
        </w:rPr>
        <w:lastRenderedPageBreak/>
        <w:t>Il Committente è titolare dei diritti di sfruttamento economico dell’opera, quale il diritto esclusivo di realizza</w:t>
      </w:r>
      <w:r>
        <w:rPr>
          <w:rFonts w:asciiTheme="majorHAnsi" w:eastAsiaTheme="majorEastAsia" w:hAnsiTheme="majorHAnsi" w:cstheme="majorBidi"/>
          <w:color w:val="000000" w:themeColor="text1"/>
          <w:sz w:val="22"/>
          <w:szCs w:val="22"/>
        </w:rPr>
        <w:t>rla</w:t>
      </w:r>
      <w:r w:rsidRPr="004B49B8">
        <w:rPr>
          <w:rFonts w:asciiTheme="majorHAnsi" w:eastAsiaTheme="majorEastAsia" w:hAnsiTheme="majorHAnsi" w:cstheme="majorBidi"/>
          <w:color w:val="000000" w:themeColor="text1"/>
          <w:sz w:val="22"/>
          <w:szCs w:val="22"/>
        </w:rPr>
        <w:t xml:space="preserve">, riprodurla, diffonderla e trarne ogni utilità economica; egli ha altresì il diritto di apportare all'opera le modifiche necessarie per ragioni tecniche, funzionali o economiche, sia in fase di realizzazione che sull'opera finita, </w:t>
      </w:r>
      <w:r w:rsidR="00972812" w:rsidRPr="004B49B8">
        <w:rPr>
          <w:rFonts w:asciiTheme="majorHAnsi" w:eastAsiaTheme="majorEastAsia" w:hAnsiTheme="majorHAnsi" w:cstheme="majorBidi"/>
          <w:color w:val="000000" w:themeColor="text1"/>
          <w:sz w:val="22"/>
          <w:szCs w:val="22"/>
        </w:rPr>
        <w:t xml:space="preserve">ma </w:t>
      </w:r>
      <w:r w:rsidR="00972812">
        <w:rPr>
          <w:rFonts w:asciiTheme="majorHAnsi" w:eastAsiaTheme="majorEastAsia" w:hAnsiTheme="majorHAnsi" w:cstheme="majorBidi"/>
          <w:color w:val="000000" w:themeColor="text1"/>
          <w:sz w:val="22"/>
          <w:szCs w:val="22"/>
        </w:rPr>
        <w:t xml:space="preserve">qualora </w:t>
      </w:r>
      <w:r w:rsidR="00972812" w:rsidRPr="004B49B8">
        <w:rPr>
          <w:rFonts w:asciiTheme="majorHAnsi" w:eastAsiaTheme="majorEastAsia" w:hAnsiTheme="majorHAnsi" w:cstheme="majorBidi"/>
          <w:color w:val="000000" w:themeColor="text1"/>
          <w:sz w:val="22"/>
          <w:szCs w:val="22"/>
        </w:rPr>
        <w:t xml:space="preserve">l'opera sia riconosciuta </w:t>
      </w:r>
      <w:r w:rsidR="00972812">
        <w:rPr>
          <w:rFonts w:asciiTheme="majorHAnsi" w:eastAsiaTheme="majorEastAsia" w:hAnsiTheme="majorHAnsi" w:cstheme="majorBidi"/>
          <w:color w:val="000000" w:themeColor="text1"/>
          <w:sz w:val="22"/>
          <w:szCs w:val="22"/>
        </w:rPr>
        <w:t xml:space="preserve">di </w:t>
      </w:r>
      <w:r w:rsidR="00972812" w:rsidRPr="004B49B8">
        <w:rPr>
          <w:rFonts w:asciiTheme="majorHAnsi" w:eastAsiaTheme="majorEastAsia" w:hAnsiTheme="majorHAnsi" w:cstheme="majorBidi"/>
          <w:color w:val="000000" w:themeColor="text1"/>
          <w:sz w:val="22"/>
          <w:szCs w:val="22"/>
        </w:rPr>
        <w:t>importante carattere artistico dalla competente autorità statale</w:t>
      </w:r>
      <w:r w:rsidR="00972812">
        <w:rPr>
          <w:rFonts w:asciiTheme="majorHAnsi" w:eastAsiaTheme="majorEastAsia" w:hAnsiTheme="majorHAnsi" w:cstheme="majorBidi"/>
          <w:color w:val="000000" w:themeColor="text1"/>
          <w:sz w:val="22"/>
          <w:szCs w:val="22"/>
        </w:rPr>
        <w:t>,</w:t>
      </w:r>
      <w:r w:rsidR="00972812" w:rsidRPr="004B49B8">
        <w:rPr>
          <w:rFonts w:asciiTheme="majorHAnsi" w:eastAsiaTheme="majorEastAsia" w:hAnsiTheme="majorHAnsi" w:cstheme="majorBidi"/>
          <w:color w:val="000000" w:themeColor="text1"/>
          <w:sz w:val="22"/>
          <w:szCs w:val="22"/>
        </w:rPr>
        <w:t xml:space="preserve"> spett</w:t>
      </w:r>
      <w:r w:rsidR="00972812">
        <w:rPr>
          <w:rFonts w:asciiTheme="majorHAnsi" w:eastAsiaTheme="majorEastAsia" w:hAnsiTheme="majorHAnsi" w:cstheme="majorBidi"/>
          <w:color w:val="000000" w:themeColor="text1"/>
          <w:sz w:val="22"/>
          <w:szCs w:val="22"/>
        </w:rPr>
        <w:t>a</w:t>
      </w:r>
      <w:r w:rsidR="00972812" w:rsidRPr="004B49B8">
        <w:rPr>
          <w:rFonts w:asciiTheme="majorHAnsi" w:eastAsiaTheme="majorEastAsia" w:hAnsiTheme="majorHAnsi" w:cstheme="majorBidi"/>
          <w:color w:val="000000" w:themeColor="text1"/>
          <w:sz w:val="22"/>
          <w:szCs w:val="22"/>
        </w:rPr>
        <w:t xml:space="preserve">no </w:t>
      </w:r>
      <w:r w:rsidR="00972812">
        <w:rPr>
          <w:rFonts w:asciiTheme="majorHAnsi" w:eastAsiaTheme="majorEastAsia" w:hAnsiTheme="majorHAnsi" w:cstheme="majorBidi"/>
          <w:color w:val="000000" w:themeColor="text1"/>
          <w:sz w:val="22"/>
          <w:szCs w:val="22"/>
        </w:rPr>
        <w:t xml:space="preserve">esclusivamente </w:t>
      </w:r>
      <w:r w:rsidR="00972812" w:rsidRPr="004B49B8">
        <w:rPr>
          <w:rFonts w:asciiTheme="majorHAnsi" w:eastAsiaTheme="majorEastAsia" w:hAnsiTheme="majorHAnsi" w:cstheme="majorBidi"/>
          <w:color w:val="000000" w:themeColor="text1"/>
          <w:sz w:val="22"/>
          <w:szCs w:val="22"/>
        </w:rPr>
        <w:t>al</w:t>
      </w:r>
      <w:r w:rsidR="00972812">
        <w:rPr>
          <w:rFonts w:asciiTheme="majorHAnsi" w:eastAsiaTheme="majorEastAsia" w:hAnsiTheme="majorHAnsi" w:cstheme="majorBidi"/>
          <w:color w:val="000000" w:themeColor="text1"/>
          <w:sz w:val="22"/>
          <w:szCs w:val="22"/>
        </w:rPr>
        <w:t xml:space="preserve"> Professionista</w:t>
      </w:r>
      <w:r w:rsidR="00972812" w:rsidRPr="004B49B8">
        <w:rPr>
          <w:rFonts w:asciiTheme="majorHAnsi" w:eastAsiaTheme="majorEastAsia" w:hAnsiTheme="majorHAnsi" w:cstheme="majorBidi"/>
          <w:color w:val="000000" w:themeColor="text1"/>
          <w:sz w:val="22"/>
          <w:szCs w:val="22"/>
        </w:rPr>
        <w:t xml:space="preserve"> lo studio e l'attuazione d</w:t>
      </w:r>
      <w:r w:rsidR="00972812">
        <w:rPr>
          <w:rFonts w:asciiTheme="majorHAnsi" w:eastAsiaTheme="majorEastAsia" w:hAnsiTheme="majorHAnsi" w:cstheme="majorBidi"/>
          <w:color w:val="000000" w:themeColor="text1"/>
          <w:sz w:val="22"/>
          <w:szCs w:val="22"/>
        </w:rPr>
        <w:t>elle</w:t>
      </w:r>
      <w:r w:rsidR="00972812" w:rsidRPr="004B49B8">
        <w:rPr>
          <w:rFonts w:asciiTheme="majorHAnsi" w:eastAsiaTheme="majorEastAsia" w:hAnsiTheme="majorHAnsi" w:cstheme="majorBidi"/>
          <w:color w:val="000000" w:themeColor="text1"/>
          <w:sz w:val="22"/>
          <w:szCs w:val="22"/>
        </w:rPr>
        <w:t xml:space="preserve"> modific</w:t>
      </w:r>
      <w:r w:rsidR="00972812">
        <w:rPr>
          <w:rFonts w:asciiTheme="majorHAnsi" w:eastAsiaTheme="majorEastAsia" w:hAnsiTheme="majorHAnsi" w:cstheme="majorBidi"/>
          <w:color w:val="000000" w:themeColor="text1"/>
          <w:sz w:val="22"/>
          <w:szCs w:val="22"/>
        </w:rPr>
        <w:t>he</w:t>
      </w:r>
      <w:r w:rsidR="00F5507A">
        <w:rPr>
          <w:rFonts w:asciiTheme="majorHAnsi" w:eastAsiaTheme="majorEastAsia" w:hAnsiTheme="majorHAnsi" w:cstheme="majorBidi"/>
          <w:color w:val="000000" w:themeColor="text1"/>
          <w:sz w:val="22"/>
          <w:szCs w:val="22"/>
        </w:rPr>
        <w:t>, salvo sua rinuncia.</w:t>
      </w:r>
    </w:p>
    <w:p w14:paraId="4E055935" w14:textId="77777777" w:rsidR="009B3327" w:rsidRDefault="009B3327" w:rsidP="009B3327">
      <w:pPr>
        <w:pStyle w:val="Paragrafoelenco"/>
        <w:numPr>
          <w:ilvl w:val="0"/>
          <w:numId w:val="19"/>
        </w:numPr>
        <w:shd w:val="clear" w:color="auto" w:fill="FFFFFF" w:themeFill="background1"/>
        <w:spacing w:after="0"/>
        <w:jc w:val="both"/>
        <w:rPr>
          <w:rFonts w:asciiTheme="majorHAnsi" w:eastAsiaTheme="majorEastAsia" w:hAnsiTheme="majorHAnsi" w:cstheme="majorBidi"/>
          <w:color w:val="000000" w:themeColor="text1"/>
          <w:sz w:val="22"/>
          <w:szCs w:val="22"/>
        </w:rPr>
      </w:pPr>
      <w:r w:rsidRPr="004B49B8">
        <w:rPr>
          <w:rFonts w:asciiTheme="majorHAnsi" w:eastAsiaTheme="majorEastAsia" w:hAnsiTheme="majorHAnsi" w:cstheme="majorBidi"/>
          <w:color w:val="000000" w:themeColor="text1"/>
          <w:sz w:val="22"/>
          <w:szCs w:val="22"/>
        </w:rPr>
        <w:t xml:space="preserve">Il Professionista ha il diritto inalienabile di essere sempre riconosciuto come l'autore del progetto; ha altresì il diritto di opporsi a modifiche lesive dell'onore e della reputazione, fatto salvo per </w:t>
      </w:r>
      <w:r>
        <w:rPr>
          <w:rFonts w:asciiTheme="majorHAnsi" w:eastAsiaTheme="majorEastAsia" w:hAnsiTheme="majorHAnsi" w:cstheme="majorBidi"/>
          <w:color w:val="000000" w:themeColor="text1"/>
          <w:sz w:val="22"/>
          <w:szCs w:val="22"/>
        </w:rPr>
        <w:t>quelle</w:t>
      </w:r>
      <w:r w:rsidRPr="004B49B8">
        <w:rPr>
          <w:rFonts w:asciiTheme="majorHAnsi" w:eastAsiaTheme="majorEastAsia" w:hAnsiTheme="majorHAnsi" w:cstheme="majorBidi"/>
          <w:color w:val="000000" w:themeColor="text1"/>
          <w:sz w:val="22"/>
          <w:szCs w:val="22"/>
        </w:rPr>
        <w:t xml:space="preserve"> necessarie per ragioni tecniche, funzionali o economiche</w:t>
      </w:r>
      <w:r>
        <w:rPr>
          <w:rFonts w:asciiTheme="majorHAnsi" w:eastAsiaTheme="majorEastAsia" w:hAnsiTheme="majorHAnsi" w:cstheme="majorBidi"/>
          <w:color w:val="000000" w:themeColor="text1"/>
          <w:sz w:val="22"/>
          <w:szCs w:val="22"/>
        </w:rPr>
        <w:t xml:space="preserve"> di cui al comma precedente.</w:t>
      </w:r>
    </w:p>
    <w:p w14:paraId="2D53326D" w14:textId="7996B8B7" w:rsidR="003C26DA" w:rsidRPr="00636FB3" w:rsidRDefault="009B3327" w:rsidP="00636FB3">
      <w:pPr>
        <w:pStyle w:val="Paragrafoelenco"/>
        <w:numPr>
          <w:ilvl w:val="0"/>
          <w:numId w:val="19"/>
        </w:numPr>
        <w:shd w:val="clear" w:color="auto" w:fill="FFFFFF" w:themeFill="background1"/>
        <w:spacing w:after="0"/>
        <w:jc w:val="both"/>
        <w:rPr>
          <w:rFonts w:asciiTheme="majorHAnsi" w:eastAsiaTheme="majorEastAsia" w:hAnsiTheme="majorHAnsi" w:cstheme="majorBidi"/>
          <w:color w:val="000000" w:themeColor="text1"/>
          <w:sz w:val="22"/>
          <w:szCs w:val="22"/>
        </w:rPr>
      </w:pPr>
      <w:r w:rsidRPr="004B49B8">
        <w:rPr>
          <w:rFonts w:asciiTheme="majorHAnsi" w:eastAsiaTheme="majorEastAsia" w:hAnsiTheme="majorHAnsi" w:cstheme="majorBidi"/>
          <w:color w:val="000000" w:themeColor="text1"/>
          <w:sz w:val="22"/>
          <w:szCs w:val="22"/>
        </w:rPr>
        <w:t xml:space="preserve">In qualsiasi caso di cessazione anticipata del rapporto, il Professionista consegnerà al Committente tutta la documentazione relativa alle prestazioni completate, in formato non editabile (es. copia cartacea o file formato PDF). Sono espressamente esclusi dalla consegna i file di lavorazione e gli elaborati in formato nativo o editabile (es. DWG, DOCX, PPT, XLS e formati equivalenti), </w:t>
      </w:r>
      <w:r w:rsidR="003C2667" w:rsidRPr="003C2667">
        <w:rPr>
          <w:rFonts w:asciiTheme="majorHAnsi" w:eastAsiaTheme="majorEastAsia" w:hAnsiTheme="majorHAnsi" w:cstheme="majorBidi"/>
          <w:color w:val="000000" w:themeColor="text1"/>
          <w:sz w:val="22"/>
          <w:szCs w:val="22"/>
        </w:rPr>
        <w:t>in quanto strumenti tecnici di lavoro</w:t>
      </w:r>
      <w:r w:rsidR="00153878">
        <w:rPr>
          <w:rFonts w:asciiTheme="majorHAnsi" w:eastAsiaTheme="majorEastAsia" w:hAnsiTheme="majorHAnsi" w:cstheme="majorBidi"/>
          <w:color w:val="000000" w:themeColor="text1"/>
          <w:sz w:val="22"/>
          <w:szCs w:val="22"/>
        </w:rPr>
        <w:t xml:space="preserve"> interni</w:t>
      </w:r>
      <w:r w:rsidR="003C2667" w:rsidRPr="003C2667">
        <w:rPr>
          <w:rFonts w:asciiTheme="majorHAnsi" w:eastAsiaTheme="majorEastAsia" w:hAnsiTheme="majorHAnsi" w:cstheme="majorBidi"/>
          <w:color w:val="000000" w:themeColor="text1"/>
          <w:sz w:val="22"/>
          <w:szCs w:val="22"/>
        </w:rPr>
        <w:t xml:space="preserve"> non necessari alla fruizione del progetto</w:t>
      </w:r>
      <w:r w:rsidRPr="004B49B8">
        <w:rPr>
          <w:rFonts w:asciiTheme="majorHAnsi" w:eastAsiaTheme="majorEastAsia" w:hAnsiTheme="majorHAnsi" w:cstheme="majorBidi"/>
          <w:color w:val="000000" w:themeColor="text1"/>
          <w:sz w:val="22"/>
          <w:szCs w:val="22"/>
        </w:rPr>
        <w:t xml:space="preserve">. La cessione di tali file potrà avvenire solo previo specifico accordo scritto e pattuizione di un </w:t>
      </w:r>
      <w:r w:rsidR="00D301D3">
        <w:rPr>
          <w:rFonts w:asciiTheme="majorHAnsi" w:eastAsiaTheme="majorEastAsia" w:hAnsiTheme="majorHAnsi" w:cstheme="majorBidi"/>
          <w:color w:val="000000" w:themeColor="text1"/>
          <w:sz w:val="22"/>
          <w:szCs w:val="22"/>
        </w:rPr>
        <w:t xml:space="preserve">apposito </w:t>
      </w:r>
      <w:r w:rsidRPr="004B49B8">
        <w:rPr>
          <w:rFonts w:asciiTheme="majorHAnsi" w:eastAsiaTheme="majorEastAsia" w:hAnsiTheme="majorHAnsi" w:cstheme="majorBidi"/>
          <w:color w:val="000000" w:themeColor="text1"/>
          <w:sz w:val="22"/>
          <w:szCs w:val="22"/>
        </w:rPr>
        <w:t>compenso.</w:t>
      </w:r>
    </w:p>
    <w:p w14:paraId="4194EC6B" w14:textId="627F01D8" w:rsidR="00F6238E" w:rsidRPr="00E25B03" w:rsidRDefault="44A91247" w:rsidP="00F6238E">
      <w:pPr>
        <w:shd w:val="clear" w:color="auto" w:fill="FFFFFF" w:themeFill="background1"/>
        <w:spacing w:after="0"/>
        <w:jc w:val="both"/>
        <w:rPr>
          <w:sz w:val="22"/>
          <w:szCs w:val="22"/>
        </w:rPr>
      </w:pPr>
      <w:r w:rsidRPr="00E25B03">
        <w:rPr>
          <w:rFonts w:asciiTheme="majorHAnsi" w:eastAsiaTheme="majorEastAsia" w:hAnsiTheme="majorHAnsi" w:cstheme="majorBidi"/>
          <w:b/>
          <w:bCs/>
          <w:color w:val="000000" w:themeColor="text1"/>
          <w:sz w:val="22"/>
          <w:szCs w:val="22"/>
        </w:rPr>
        <w:t xml:space="preserve">Art. </w:t>
      </w:r>
      <w:r w:rsidR="00636FB3">
        <w:rPr>
          <w:rFonts w:asciiTheme="majorHAnsi" w:eastAsiaTheme="majorEastAsia" w:hAnsiTheme="majorHAnsi" w:cstheme="majorBidi"/>
          <w:b/>
          <w:bCs/>
          <w:color w:val="000000" w:themeColor="text1"/>
          <w:sz w:val="22"/>
          <w:szCs w:val="22"/>
        </w:rPr>
        <w:t>9</w:t>
      </w:r>
      <w:r w:rsidRPr="00E25B03">
        <w:rPr>
          <w:rFonts w:asciiTheme="majorHAnsi" w:eastAsiaTheme="majorEastAsia" w:hAnsiTheme="majorHAnsi" w:cstheme="majorBidi"/>
          <w:b/>
          <w:bCs/>
          <w:color w:val="000000" w:themeColor="text1"/>
          <w:sz w:val="22"/>
          <w:szCs w:val="22"/>
        </w:rPr>
        <w:t xml:space="preserve"> </w:t>
      </w:r>
      <w:r w:rsidR="00636FB3">
        <w:rPr>
          <w:rFonts w:asciiTheme="majorHAnsi" w:eastAsiaTheme="majorEastAsia" w:hAnsiTheme="majorHAnsi" w:cstheme="majorBidi"/>
          <w:b/>
          <w:bCs/>
          <w:color w:val="000000" w:themeColor="text1"/>
          <w:sz w:val="22"/>
          <w:szCs w:val="22"/>
        </w:rPr>
        <w:t>–</w:t>
      </w:r>
      <w:r w:rsidRPr="00E25B03">
        <w:rPr>
          <w:rFonts w:asciiTheme="majorHAnsi" w:eastAsiaTheme="majorEastAsia" w:hAnsiTheme="majorHAnsi" w:cstheme="majorBidi"/>
          <w:b/>
          <w:bCs/>
          <w:color w:val="000000" w:themeColor="text1"/>
          <w:sz w:val="22"/>
          <w:szCs w:val="22"/>
        </w:rPr>
        <w:t xml:space="preserve"> Legge</w:t>
      </w:r>
      <w:r w:rsidR="00636FB3">
        <w:rPr>
          <w:rFonts w:asciiTheme="majorHAnsi" w:eastAsiaTheme="majorEastAsia" w:hAnsiTheme="majorHAnsi" w:cstheme="majorBidi"/>
          <w:b/>
          <w:bCs/>
          <w:color w:val="000000" w:themeColor="text1"/>
          <w:sz w:val="22"/>
          <w:szCs w:val="22"/>
        </w:rPr>
        <w:t xml:space="preserve"> </w:t>
      </w:r>
      <w:r w:rsidRPr="00E25B03">
        <w:rPr>
          <w:rFonts w:asciiTheme="majorHAnsi" w:eastAsiaTheme="majorEastAsia" w:hAnsiTheme="majorHAnsi" w:cstheme="majorBidi"/>
          <w:b/>
          <w:bCs/>
          <w:color w:val="000000" w:themeColor="text1"/>
          <w:sz w:val="22"/>
          <w:szCs w:val="22"/>
        </w:rPr>
        <w:t>Applicabile</w:t>
      </w:r>
      <w:r w:rsidR="008F6F12">
        <w:rPr>
          <w:rFonts w:asciiTheme="majorHAnsi" w:eastAsiaTheme="majorEastAsia" w:hAnsiTheme="majorHAnsi" w:cstheme="majorBidi"/>
          <w:b/>
          <w:bCs/>
          <w:color w:val="000000" w:themeColor="text1"/>
          <w:sz w:val="22"/>
          <w:szCs w:val="22"/>
        </w:rPr>
        <w:t xml:space="preserve">. </w:t>
      </w:r>
      <w:r w:rsidRPr="00E25B03">
        <w:rPr>
          <w:rFonts w:asciiTheme="majorHAnsi" w:eastAsiaTheme="majorEastAsia" w:hAnsiTheme="majorHAnsi" w:cstheme="majorBidi"/>
          <w:b/>
          <w:bCs/>
          <w:color w:val="000000" w:themeColor="text1"/>
          <w:sz w:val="22"/>
          <w:szCs w:val="22"/>
        </w:rPr>
        <w:t>Foro Competente</w:t>
      </w:r>
      <w:r w:rsidR="00425C9A">
        <w:rPr>
          <w:rFonts w:asciiTheme="majorHAnsi" w:eastAsiaTheme="majorEastAsia" w:hAnsiTheme="majorHAnsi" w:cstheme="majorBidi"/>
          <w:b/>
          <w:bCs/>
          <w:color w:val="000000" w:themeColor="text1"/>
          <w:sz w:val="22"/>
          <w:szCs w:val="22"/>
        </w:rPr>
        <w:t>.</w:t>
      </w:r>
      <w:r w:rsidR="00425C9A" w:rsidRPr="00425C9A">
        <w:rPr>
          <w:rFonts w:asciiTheme="majorHAnsi" w:eastAsiaTheme="majorEastAsia" w:hAnsiTheme="majorHAnsi" w:cstheme="majorBidi"/>
          <w:b/>
          <w:bCs/>
          <w:color w:val="000000" w:themeColor="text1"/>
          <w:sz w:val="22"/>
          <w:szCs w:val="22"/>
        </w:rPr>
        <w:t xml:space="preserve"> </w:t>
      </w:r>
      <w:r w:rsidR="00425C9A">
        <w:rPr>
          <w:rFonts w:asciiTheme="majorHAnsi" w:eastAsiaTheme="majorEastAsia" w:hAnsiTheme="majorHAnsi" w:cstheme="majorBidi"/>
          <w:b/>
          <w:bCs/>
          <w:color w:val="000000" w:themeColor="text1"/>
          <w:sz w:val="22"/>
          <w:szCs w:val="22"/>
        </w:rPr>
        <w:t>Mediazione.</w:t>
      </w:r>
    </w:p>
    <w:p w14:paraId="39034D61" w14:textId="77777777" w:rsidR="00533645" w:rsidRDefault="44A91247" w:rsidP="00673A67">
      <w:pPr>
        <w:pStyle w:val="Paragrafoelenco"/>
        <w:numPr>
          <w:ilvl w:val="0"/>
          <w:numId w:val="25"/>
        </w:numPr>
        <w:shd w:val="clear" w:color="auto" w:fill="FFFFFF" w:themeFill="background1"/>
        <w:spacing w:after="0"/>
        <w:jc w:val="both"/>
        <w:rPr>
          <w:rFonts w:asciiTheme="majorHAnsi" w:eastAsiaTheme="majorEastAsia" w:hAnsiTheme="majorHAnsi" w:cstheme="majorBidi"/>
          <w:color w:val="000000" w:themeColor="text1"/>
          <w:sz w:val="22"/>
          <w:szCs w:val="22"/>
        </w:rPr>
      </w:pPr>
      <w:r w:rsidRPr="00673A67">
        <w:rPr>
          <w:rFonts w:asciiTheme="majorHAnsi" w:eastAsiaTheme="majorEastAsia" w:hAnsiTheme="majorHAnsi" w:cstheme="majorBidi"/>
          <w:color w:val="000000" w:themeColor="text1"/>
          <w:sz w:val="22"/>
          <w:szCs w:val="22"/>
        </w:rPr>
        <w:t xml:space="preserve">Il presente contratto è regolato dalla legge italiana. </w:t>
      </w:r>
    </w:p>
    <w:p w14:paraId="6CB053D1" w14:textId="77777777" w:rsidR="00425C9A" w:rsidRDefault="44A91247" w:rsidP="00673A67">
      <w:pPr>
        <w:pStyle w:val="Paragrafoelenco"/>
        <w:numPr>
          <w:ilvl w:val="0"/>
          <w:numId w:val="25"/>
        </w:numPr>
        <w:shd w:val="clear" w:color="auto" w:fill="FFFFFF" w:themeFill="background1"/>
        <w:spacing w:after="0"/>
        <w:jc w:val="both"/>
        <w:rPr>
          <w:rFonts w:asciiTheme="majorHAnsi" w:eastAsiaTheme="majorEastAsia" w:hAnsiTheme="majorHAnsi" w:cstheme="majorBidi"/>
          <w:color w:val="000000" w:themeColor="text1"/>
          <w:sz w:val="22"/>
          <w:szCs w:val="22"/>
        </w:rPr>
      </w:pPr>
      <w:r w:rsidRPr="00673A67">
        <w:rPr>
          <w:rFonts w:asciiTheme="majorHAnsi" w:eastAsiaTheme="majorEastAsia" w:hAnsiTheme="majorHAnsi" w:cstheme="majorBidi"/>
          <w:color w:val="000000" w:themeColor="text1"/>
          <w:sz w:val="22"/>
          <w:szCs w:val="22"/>
        </w:rPr>
        <w:t xml:space="preserve">Per qualsiasi controversia </w:t>
      </w:r>
      <w:r w:rsidR="0069243B">
        <w:rPr>
          <w:rFonts w:asciiTheme="majorHAnsi" w:eastAsiaTheme="majorEastAsia" w:hAnsiTheme="majorHAnsi" w:cstheme="majorBidi"/>
          <w:color w:val="000000" w:themeColor="text1"/>
          <w:sz w:val="22"/>
          <w:szCs w:val="22"/>
        </w:rPr>
        <w:t xml:space="preserve">relativa alla validità, efficacia, </w:t>
      </w:r>
      <w:r w:rsidRPr="00673A67">
        <w:rPr>
          <w:rFonts w:asciiTheme="majorHAnsi" w:eastAsiaTheme="majorEastAsia" w:hAnsiTheme="majorHAnsi" w:cstheme="majorBidi"/>
          <w:color w:val="000000" w:themeColor="text1"/>
          <w:sz w:val="22"/>
          <w:szCs w:val="22"/>
        </w:rPr>
        <w:t xml:space="preserve">interpretazione </w:t>
      </w:r>
      <w:r w:rsidR="0069243B">
        <w:rPr>
          <w:rFonts w:asciiTheme="majorHAnsi" w:eastAsiaTheme="majorEastAsia" w:hAnsiTheme="majorHAnsi" w:cstheme="majorBidi"/>
          <w:color w:val="000000" w:themeColor="text1"/>
          <w:sz w:val="22"/>
          <w:szCs w:val="22"/>
        </w:rPr>
        <w:t>e</w:t>
      </w:r>
      <w:r w:rsidR="008F6F12">
        <w:rPr>
          <w:rFonts w:asciiTheme="majorHAnsi" w:eastAsiaTheme="majorEastAsia" w:hAnsiTheme="majorHAnsi" w:cstheme="majorBidi"/>
          <w:color w:val="000000" w:themeColor="text1"/>
          <w:sz w:val="22"/>
          <w:szCs w:val="22"/>
        </w:rPr>
        <w:t>d</w:t>
      </w:r>
      <w:r w:rsidRPr="00673A67">
        <w:rPr>
          <w:rFonts w:asciiTheme="majorHAnsi" w:eastAsiaTheme="majorEastAsia" w:hAnsiTheme="majorHAnsi" w:cstheme="majorBidi"/>
          <w:color w:val="000000" w:themeColor="text1"/>
          <w:sz w:val="22"/>
          <w:szCs w:val="22"/>
        </w:rPr>
        <w:t xml:space="preserve"> esecuzione del presente contratto, sarà competente in via esclusiva il Foro di</w:t>
      </w:r>
      <w:r w:rsidR="008D4C4D">
        <w:rPr>
          <w:rFonts w:asciiTheme="majorHAnsi" w:eastAsiaTheme="majorEastAsia" w:hAnsiTheme="majorHAnsi" w:cstheme="majorBidi"/>
          <w:color w:val="000000" w:themeColor="text1"/>
          <w:sz w:val="22"/>
          <w:szCs w:val="22"/>
        </w:rPr>
        <w:t xml:space="preserve"> Verona</w:t>
      </w:r>
      <w:r w:rsidR="5C041C4D" w:rsidRPr="00673A67">
        <w:rPr>
          <w:rFonts w:asciiTheme="majorHAnsi" w:eastAsiaTheme="majorEastAsia" w:hAnsiTheme="majorHAnsi" w:cstheme="majorBidi"/>
          <w:color w:val="000000" w:themeColor="text1"/>
          <w:sz w:val="22"/>
          <w:szCs w:val="22"/>
        </w:rPr>
        <w:t>.</w:t>
      </w:r>
      <w:r w:rsidR="0091758E">
        <w:rPr>
          <w:rFonts w:asciiTheme="majorHAnsi" w:eastAsiaTheme="majorEastAsia" w:hAnsiTheme="majorHAnsi" w:cstheme="majorBidi"/>
          <w:color w:val="000000" w:themeColor="text1"/>
          <w:sz w:val="22"/>
          <w:szCs w:val="22"/>
        </w:rPr>
        <w:t xml:space="preserve"> </w:t>
      </w:r>
    </w:p>
    <w:p w14:paraId="307E7AFF" w14:textId="4EB6057A" w:rsidR="44A91247" w:rsidRPr="00673A67" w:rsidRDefault="00425C9A" w:rsidP="00673A67">
      <w:pPr>
        <w:pStyle w:val="Paragrafoelenco"/>
        <w:numPr>
          <w:ilvl w:val="0"/>
          <w:numId w:val="25"/>
        </w:numPr>
        <w:shd w:val="clear" w:color="auto" w:fill="FFFFFF" w:themeFill="background1"/>
        <w:spacing w:after="0"/>
        <w:jc w:val="both"/>
        <w:rPr>
          <w:rFonts w:asciiTheme="majorHAnsi" w:eastAsiaTheme="majorEastAsia" w:hAnsiTheme="majorHAnsi" w:cstheme="majorBidi"/>
          <w:color w:val="000000" w:themeColor="text1"/>
          <w:sz w:val="22"/>
          <w:szCs w:val="22"/>
        </w:rPr>
      </w:pPr>
      <w:r>
        <w:rPr>
          <w:rFonts w:asciiTheme="majorHAnsi" w:eastAsiaTheme="majorEastAsia" w:hAnsiTheme="majorHAnsi" w:cstheme="majorBidi"/>
          <w:color w:val="000000" w:themeColor="text1"/>
          <w:sz w:val="22"/>
          <w:szCs w:val="22"/>
        </w:rPr>
        <w:t>C</w:t>
      </w:r>
      <w:r w:rsidR="00511FA9" w:rsidRPr="00511FA9">
        <w:rPr>
          <w:rFonts w:asciiTheme="majorHAnsi" w:eastAsiaTheme="majorEastAsia" w:hAnsiTheme="majorHAnsi" w:cstheme="majorBidi"/>
          <w:color w:val="000000" w:themeColor="text1"/>
          <w:sz w:val="22"/>
          <w:szCs w:val="22"/>
        </w:rPr>
        <w:t>hi intende esercitare in giudizio un'azione relativa a una controversia in materia di</w:t>
      </w:r>
      <w:r w:rsidR="00511FA9">
        <w:rPr>
          <w:rFonts w:asciiTheme="majorHAnsi" w:eastAsiaTheme="majorEastAsia" w:hAnsiTheme="majorHAnsi" w:cstheme="majorBidi"/>
          <w:color w:val="000000" w:themeColor="text1"/>
          <w:sz w:val="22"/>
          <w:szCs w:val="22"/>
        </w:rPr>
        <w:t xml:space="preserve"> contratto</w:t>
      </w:r>
      <w:r w:rsidR="00511FA9" w:rsidRPr="00511FA9">
        <w:rPr>
          <w:rFonts w:asciiTheme="majorHAnsi" w:eastAsiaTheme="majorEastAsia" w:hAnsiTheme="majorHAnsi" w:cstheme="majorBidi"/>
          <w:color w:val="000000" w:themeColor="text1"/>
          <w:sz w:val="22"/>
          <w:szCs w:val="22"/>
        </w:rPr>
        <w:t xml:space="preserve"> </w:t>
      </w:r>
      <w:r w:rsidR="00511FA9">
        <w:rPr>
          <w:rFonts w:asciiTheme="majorHAnsi" w:eastAsiaTheme="majorEastAsia" w:hAnsiTheme="majorHAnsi" w:cstheme="majorBidi"/>
          <w:color w:val="000000" w:themeColor="text1"/>
          <w:sz w:val="22"/>
          <w:szCs w:val="22"/>
        </w:rPr>
        <w:t>d’</w:t>
      </w:r>
      <w:r w:rsidR="00511FA9" w:rsidRPr="00511FA9">
        <w:rPr>
          <w:rFonts w:asciiTheme="majorHAnsi" w:eastAsiaTheme="majorEastAsia" w:hAnsiTheme="majorHAnsi" w:cstheme="majorBidi"/>
          <w:color w:val="000000" w:themeColor="text1"/>
          <w:sz w:val="22"/>
          <w:szCs w:val="22"/>
        </w:rPr>
        <w:t>opera</w:t>
      </w:r>
      <w:r w:rsidR="00511FA9">
        <w:rPr>
          <w:rFonts w:asciiTheme="majorHAnsi" w:eastAsiaTheme="majorEastAsia" w:hAnsiTheme="majorHAnsi" w:cstheme="majorBidi"/>
          <w:color w:val="000000" w:themeColor="text1"/>
          <w:sz w:val="22"/>
          <w:szCs w:val="22"/>
        </w:rPr>
        <w:t xml:space="preserve"> intellettuale</w:t>
      </w:r>
      <w:r w:rsidR="00511FA9" w:rsidRPr="00511FA9">
        <w:rPr>
          <w:rFonts w:asciiTheme="majorHAnsi" w:eastAsiaTheme="majorEastAsia" w:hAnsiTheme="majorHAnsi" w:cstheme="majorBidi"/>
          <w:color w:val="000000" w:themeColor="text1"/>
          <w:sz w:val="22"/>
          <w:szCs w:val="22"/>
        </w:rPr>
        <w:t xml:space="preserve"> è tenuto preliminarmente </w:t>
      </w:r>
      <w:r>
        <w:rPr>
          <w:rFonts w:asciiTheme="majorHAnsi" w:eastAsiaTheme="majorEastAsia" w:hAnsiTheme="majorHAnsi" w:cstheme="majorBidi"/>
          <w:color w:val="000000" w:themeColor="text1"/>
          <w:sz w:val="22"/>
          <w:szCs w:val="22"/>
        </w:rPr>
        <w:t xml:space="preserve">e obbligatoriamente </w:t>
      </w:r>
      <w:r w:rsidR="00511FA9" w:rsidRPr="00511FA9">
        <w:rPr>
          <w:rFonts w:asciiTheme="majorHAnsi" w:eastAsiaTheme="majorEastAsia" w:hAnsiTheme="majorHAnsi" w:cstheme="majorBidi"/>
          <w:color w:val="000000" w:themeColor="text1"/>
          <w:sz w:val="22"/>
          <w:szCs w:val="22"/>
        </w:rPr>
        <w:t>a esperire il procedimento di mediazione</w:t>
      </w:r>
      <w:r>
        <w:rPr>
          <w:rFonts w:asciiTheme="majorHAnsi" w:eastAsiaTheme="majorEastAsia" w:hAnsiTheme="majorHAnsi" w:cstheme="majorBidi"/>
          <w:color w:val="000000" w:themeColor="text1"/>
          <w:sz w:val="22"/>
          <w:szCs w:val="22"/>
        </w:rPr>
        <w:t xml:space="preserve"> ai sensi del D.Lgs. 4 marzo 2010</w:t>
      </w:r>
      <w:r w:rsidR="00207D58">
        <w:rPr>
          <w:rFonts w:asciiTheme="majorHAnsi" w:eastAsiaTheme="majorEastAsia" w:hAnsiTheme="majorHAnsi" w:cstheme="majorBidi"/>
          <w:color w:val="000000" w:themeColor="text1"/>
          <w:sz w:val="22"/>
          <w:szCs w:val="22"/>
        </w:rPr>
        <w:t>, n. 28,</w:t>
      </w:r>
      <w:r>
        <w:rPr>
          <w:rFonts w:asciiTheme="majorHAnsi" w:eastAsiaTheme="majorEastAsia" w:hAnsiTheme="majorHAnsi" w:cstheme="majorBidi"/>
          <w:color w:val="000000" w:themeColor="text1"/>
          <w:sz w:val="22"/>
          <w:szCs w:val="22"/>
        </w:rPr>
        <w:t xml:space="preserve"> quale condizione di procedibilità dell’azione in giudizio.</w:t>
      </w:r>
    </w:p>
    <w:p w14:paraId="67C6C00E" w14:textId="77777777" w:rsidR="00606A68" w:rsidRPr="00E25B03" w:rsidRDefault="00606A68" w:rsidP="00F6238E">
      <w:pPr>
        <w:jc w:val="both"/>
        <w:rPr>
          <w:rFonts w:asciiTheme="majorHAnsi" w:eastAsiaTheme="majorEastAsia" w:hAnsiTheme="majorHAnsi" w:cstheme="majorBidi"/>
          <w:color w:val="000000" w:themeColor="text1"/>
          <w:sz w:val="22"/>
          <w:szCs w:val="22"/>
        </w:rPr>
      </w:pPr>
    </w:p>
    <w:sectPr w:rsidR="00606A68" w:rsidRPr="00E25B0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6C0"/>
    <w:multiLevelType w:val="hybridMultilevel"/>
    <w:tmpl w:val="31F4D2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B0060C"/>
    <w:multiLevelType w:val="hybridMultilevel"/>
    <w:tmpl w:val="EC02C3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586CA8"/>
    <w:multiLevelType w:val="hybridMultilevel"/>
    <w:tmpl w:val="6BE6F576"/>
    <w:lvl w:ilvl="0" w:tplc="912CAB3A">
      <w:start w:val="1"/>
      <w:numFmt w:val="decimal"/>
      <w:lvlText w:val="%1."/>
      <w:lvlJc w:val="left"/>
      <w:pPr>
        <w:ind w:left="720" w:hanging="360"/>
      </w:pPr>
      <w:rPr>
        <w:rFonts w:asciiTheme="majorHAnsi" w:eastAsiaTheme="majorEastAsia" w:hAnsiTheme="majorHAnsi" w:cstheme="maj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8F56D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C742D5"/>
    <w:multiLevelType w:val="hybridMultilevel"/>
    <w:tmpl w:val="A55EBA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05060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797784"/>
    <w:multiLevelType w:val="hybridMultilevel"/>
    <w:tmpl w:val="2A4E39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8C6202F"/>
    <w:multiLevelType w:val="hybridMultilevel"/>
    <w:tmpl w:val="EB6069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C051F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9C34E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D37355"/>
    <w:multiLevelType w:val="hybridMultilevel"/>
    <w:tmpl w:val="BD84F2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6382F99"/>
    <w:multiLevelType w:val="hybridMultilevel"/>
    <w:tmpl w:val="1240A3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AEF2A43"/>
    <w:multiLevelType w:val="hybridMultilevel"/>
    <w:tmpl w:val="43FA55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BCF34CD"/>
    <w:multiLevelType w:val="hybridMultilevel"/>
    <w:tmpl w:val="17C65D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2EF1D1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0934E7"/>
    <w:multiLevelType w:val="hybridMultilevel"/>
    <w:tmpl w:val="748A67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175305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D83538"/>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ED54A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1C425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FB44AB"/>
    <w:multiLevelType w:val="hybridMultilevel"/>
    <w:tmpl w:val="676288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D4C7CB3"/>
    <w:multiLevelType w:val="hybridMultilevel"/>
    <w:tmpl w:val="49FA5A00"/>
    <w:lvl w:ilvl="0" w:tplc="2C18E352">
      <w:start w:val="1"/>
      <w:numFmt w:val="decimal"/>
      <w:lvlText w:val="%1."/>
      <w:lvlJc w:val="left"/>
      <w:pPr>
        <w:ind w:left="720" w:hanging="360"/>
      </w:pPr>
      <w:rPr>
        <w:rFonts w:asciiTheme="majorHAnsi" w:eastAsiaTheme="majorEastAsia" w:hAnsiTheme="majorHAnsi" w:cstheme="majorBidi" w:hint="default"/>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5FD722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955658"/>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3C73C8"/>
    <w:multiLevelType w:val="hybridMultilevel"/>
    <w:tmpl w:val="F83E16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8B629BC"/>
    <w:multiLevelType w:val="hybridMultilevel"/>
    <w:tmpl w:val="E73C98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D782AC7"/>
    <w:multiLevelType w:val="hybridMultilevel"/>
    <w:tmpl w:val="EB6069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2"/>
  </w:num>
  <w:num w:numId="2">
    <w:abstractNumId w:val="17"/>
  </w:num>
  <w:num w:numId="3">
    <w:abstractNumId w:val="23"/>
  </w:num>
  <w:num w:numId="4">
    <w:abstractNumId w:val="8"/>
  </w:num>
  <w:num w:numId="5">
    <w:abstractNumId w:val="18"/>
  </w:num>
  <w:num w:numId="6">
    <w:abstractNumId w:val="5"/>
  </w:num>
  <w:num w:numId="7">
    <w:abstractNumId w:val="14"/>
  </w:num>
  <w:num w:numId="8">
    <w:abstractNumId w:val="3"/>
  </w:num>
  <w:num w:numId="9">
    <w:abstractNumId w:val="9"/>
  </w:num>
  <w:num w:numId="10">
    <w:abstractNumId w:val="19"/>
  </w:num>
  <w:num w:numId="11">
    <w:abstractNumId w:val="16"/>
  </w:num>
  <w:num w:numId="12">
    <w:abstractNumId w:val="10"/>
  </w:num>
  <w:num w:numId="13">
    <w:abstractNumId w:val="4"/>
  </w:num>
  <w:num w:numId="14">
    <w:abstractNumId w:val="26"/>
  </w:num>
  <w:num w:numId="15">
    <w:abstractNumId w:val="21"/>
  </w:num>
  <w:num w:numId="16">
    <w:abstractNumId w:val="0"/>
  </w:num>
  <w:num w:numId="17">
    <w:abstractNumId w:val="6"/>
  </w:num>
  <w:num w:numId="18">
    <w:abstractNumId w:val="12"/>
  </w:num>
  <w:num w:numId="19">
    <w:abstractNumId w:val="25"/>
  </w:num>
  <w:num w:numId="20">
    <w:abstractNumId w:val="15"/>
  </w:num>
  <w:num w:numId="21">
    <w:abstractNumId w:val="11"/>
  </w:num>
  <w:num w:numId="22">
    <w:abstractNumId w:val="1"/>
  </w:num>
  <w:num w:numId="23">
    <w:abstractNumId w:val="20"/>
  </w:num>
  <w:num w:numId="24">
    <w:abstractNumId w:val="2"/>
  </w:num>
  <w:num w:numId="25">
    <w:abstractNumId w:val="13"/>
  </w:num>
  <w:num w:numId="26">
    <w:abstractNumId w:val="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A68"/>
    <w:rsid w:val="0000562B"/>
    <w:rsid w:val="00031FDE"/>
    <w:rsid w:val="00033D49"/>
    <w:rsid w:val="00041731"/>
    <w:rsid w:val="00042DCD"/>
    <w:rsid w:val="00054398"/>
    <w:rsid w:val="00067ACA"/>
    <w:rsid w:val="00077D6E"/>
    <w:rsid w:val="0009578C"/>
    <w:rsid w:val="000B74FC"/>
    <w:rsid w:val="000D713F"/>
    <w:rsid w:val="000F6A59"/>
    <w:rsid w:val="00100A21"/>
    <w:rsid w:val="001431E1"/>
    <w:rsid w:val="00151218"/>
    <w:rsid w:val="00153878"/>
    <w:rsid w:val="00153F3D"/>
    <w:rsid w:val="001633F6"/>
    <w:rsid w:val="00181532"/>
    <w:rsid w:val="0018689D"/>
    <w:rsid w:val="00190303"/>
    <w:rsid w:val="001B356F"/>
    <w:rsid w:val="001C7ED3"/>
    <w:rsid w:val="001E6209"/>
    <w:rsid w:val="001F7CDA"/>
    <w:rsid w:val="0020378E"/>
    <w:rsid w:val="002052FE"/>
    <w:rsid w:val="00207D58"/>
    <w:rsid w:val="002235A6"/>
    <w:rsid w:val="0023400F"/>
    <w:rsid w:val="002C341B"/>
    <w:rsid w:val="002E6056"/>
    <w:rsid w:val="00311319"/>
    <w:rsid w:val="0031704E"/>
    <w:rsid w:val="0033424D"/>
    <w:rsid w:val="00361A75"/>
    <w:rsid w:val="0037604A"/>
    <w:rsid w:val="003A039C"/>
    <w:rsid w:val="003B2E49"/>
    <w:rsid w:val="003C2667"/>
    <w:rsid w:val="003C26DA"/>
    <w:rsid w:val="003D167E"/>
    <w:rsid w:val="003E0F53"/>
    <w:rsid w:val="003E13CC"/>
    <w:rsid w:val="003E3F96"/>
    <w:rsid w:val="003F6C43"/>
    <w:rsid w:val="003F6C68"/>
    <w:rsid w:val="004005CA"/>
    <w:rsid w:val="00404263"/>
    <w:rsid w:val="00405324"/>
    <w:rsid w:val="00405643"/>
    <w:rsid w:val="004175EF"/>
    <w:rsid w:val="00420A5D"/>
    <w:rsid w:val="00425C9A"/>
    <w:rsid w:val="00430BA6"/>
    <w:rsid w:val="00444E58"/>
    <w:rsid w:val="00447859"/>
    <w:rsid w:val="004611C4"/>
    <w:rsid w:val="00466DA9"/>
    <w:rsid w:val="00472009"/>
    <w:rsid w:val="0047470E"/>
    <w:rsid w:val="004822D4"/>
    <w:rsid w:val="00491812"/>
    <w:rsid w:val="004B49B8"/>
    <w:rsid w:val="004D1235"/>
    <w:rsid w:val="004E1DCF"/>
    <w:rsid w:val="004E3C32"/>
    <w:rsid w:val="004E777D"/>
    <w:rsid w:val="004F09CA"/>
    <w:rsid w:val="00511FA9"/>
    <w:rsid w:val="00514DF8"/>
    <w:rsid w:val="00526C77"/>
    <w:rsid w:val="00533645"/>
    <w:rsid w:val="00554BDD"/>
    <w:rsid w:val="00572274"/>
    <w:rsid w:val="00576277"/>
    <w:rsid w:val="005C141A"/>
    <w:rsid w:val="005C74C6"/>
    <w:rsid w:val="005F2A2F"/>
    <w:rsid w:val="00606A68"/>
    <w:rsid w:val="00615B7E"/>
    <w:rsid w:val="0061710A"/>
    <w:rsid w:val="00635562"/>
    <w:rsid w:val="00636FB3"/>
    <w:rsid w:val="00644552"/>
    <w:rsid w:val="00645E03"/>
    <w:rsid w:val="006524FB"/>
    <w:rsid w:val="00673A67"/>
    <w:rsid w:val="006812CD"/>
    <w:rsid w:val="0069243B"/>
    <w:rsid w:val="006A1B58"/>
    <w:rsid w:val="006E3641"/>
    <w:rsid w:val="006F50F1"/>
    <w:rsid w:val="00707B32"/>
    <w:rsid w:val="00715B23"/>
    <w:rsid w:val="00724346"/>
    <w:rsid w:val="00752834"/>
    <w:rsid w:val="007627E2"/>
    <w:rsid w:val="00791991"/>
    <w:rsid w:val="007B36BC"/>
    <w:rsid w:val="007C0EFA"/>
    <w:rsid w:val="007D32BE"/>
    <w:rsid w:val="007E136C"/>
    <w:rsid w:val="0082659C"/>
    <w:rsid w:val="008275D8"/>
    <w:rsid w:val="008478DE"/>
    <w:rsid w:val="00853D91"/>
    <w:rsid w:val="008655AE"/>
    <w:rsid w:val="0088228E"/>
    <w:rsid w:val="00884DBC"/>
    <w:rsid w:val="00891DC9"/>
    <w:rsid w:val="008958CD"/>
    <w:rsid w:val="00897A6E"/>
    <w:rsid w:val="008B4DED"/>
    <w:rsid w:val="008C6246"/>
    <w:rsid w:val="008D4C4D"/>
    <w:rsid w:val="008F1D3B"/>
    <w:rsid w:val="008F6F12"/>
    <w:rsid w:val="00913D41"/>
    <w:rsid w:val="0091758E"/>
    <w:rsid w:val="0092479F"/>
    <w:rsid w:val="0095321A"/>
    <w:rsid w:val="00966028"/>
    <w:rsid w:val="00972812"/>
    <w:rsid w:val="00992C46"/>
    <w:rsid w:val="009A311F"/>
    <w:rsid w:val="009A590B"/>
    <w:rsid w:val="009B3327"/>
    <w:rsid w:val="009D6A09"/>
    <w:rsid w:val="009E700F"/>
    <w:rsid w:val="00A03ABB"/>
    <w:rsid w:val="00A060E4"/>
    <w:rsid w:val="00A10C70"/>
    <w:rsid w:val="00A20B1F"/>
    <w:rsid w:val="00A3427E"/>
    <w:rsid w:val="00A348BF"/>
    <w:rsid w:val="00A37361"/>
    <w:rsid w:val="00A52450"/>
    <w:rsid w:val="00A95400"/>
    <w:rsid w:val="00AA3848"/>
    <w:rsid w:val="00AB555C"/>
    <w:rsid w:val="00AC7F3E"/>
    <w:rsid w:val="00AF03B4"/>
    <w:rsid w:val="00AF6F7F"/>
    <w:rsid w:val="00B058F5"/>
    <w:rsid w:val="00B05D5D"/>
    <w:rsid w:val="00B1543C"/>
    <w:rsid w:val="00B17738"/>
    <w:rsid w:val="00B57C9C"/>
    <w:rsid w:val="00B65127"/>
    <w:rsid w:val="00B701F3"/>
    <w:rsid w:val="00B73089"/>
    <w:rsid w:val="00B84589"/>
    <w:rsid w:val="00B974BC"/>
    <w:rsid w:val="00BA3980"/>
    <w:rsid w:val="00BC0B5C"/>
    <w:rsid w:val="00BC3A5F"/>
    <w:rsid w:val="00BE53A9"/>
    <w:rsid w:val="00BF07B4"/>
    <w:rsid w:val="00BF0CBE"/>
    <w:rsid w:val="00C00D47"/>
    <w:rsid w:val="00C02E0E"/>
    <w:rsid w:val="00C06381"/>
    <w:rsid w:val="00C31A9F"/>
    <w:rsid w:val="00C44AAF"/>
    <w:rsid w:val="00C737E1"/>
    <w:rsid w:val="00C76601"/>
    <w:rsid w:val="00C955A9"/>
    <w:rsid w:val="00CB69F9"/>
    <w:rsid w:val="00CD0E74"/>
    <w:rsid w:val="00CD7905"/>
    <w:rsid w:val="00D05E4F"/>
    <w:rsid w:val="00D301D3"/>
    <w:rsid w:val="00D518E2"/>
    <w:rsid w:val="00D62605"/>
    <w:rsid w:val="00D75E21"/>
    <w:rsid w:val="00D7628F"/>
    <w:rsid w:val="00D7787C"/>
    <w:rsid w:val="00D849D2"/>
    <w:rsid w:val="00D91657"/>
    <w:rsid w:val="00DC3ABA"/>
    <w:rsid w:val="00DD01E5"/>
    <w:rsid w:val="00DD7604"/>
    <w:rsid w:val="00E25B03"/>
    <w:rsid w:val="00E33649"/>
    <w:rsid w:val="00E80B66"/>
    <w:rsid w:val="00E93BD3"/>
    <w:rsid w:val="00EB15D1"/>
    <w:rsid w:val="00EE5E8F"/>
    <w:rsid w:val="00F071DD"/>
    <w:rsid w:val="00F0766C"/>
    <w:rsid w:val="00F272F3"/>
    <w:rsid w:val="00F4390C"/>
    <w:rsid w:val="00F5507A"/>
    <w:rsid w:val="00F61044"/>
    <w:rsid w:val="00F6238E"/>
    <w:rsid w:val="00FA0DD7"/>
    <w:rsid w:val="00FB5281"/>
    <w:rsid w:val="00FE373D"/>
    <w:rsid w:val="00FE4E67"/>
    <w:rsid w:val="00FE720F"/>
    <w:rsid w:val="00FE7E84"/>
    <w:rsid w:val="03E2A2F5"/>
    <w:rsid w:val="045CC62F"/>
    <w:rsid w:val="1494D24F"/>
    <w:rsid w:val="1C7C1F58"/>
    <w:rsid w:val="1CEAB301"/>
    <w:rsid w:val="23DAD4B5"/>
    <w:rsid w:val="24B0096E"/>
    <w:rsid w:val="44A91247"/>
    <w:rsid w:val="45082723"/>
    <w:rsid w:val="50F29720"/>
    <w:rsid w:val="586D1269"/>
    <w:rsid w:val="59D2A81A"/>
    <w:rsid w:val="5BDC6C75"/>
    <w:rsid w:val="5C041C4D"/>
    <w:rsid w:val="606C218A"/>
    <w:rsid w:val="61DEA6EE"/>
    <w:rsid w:val="62B8CDF5"/>
    <w:rsid w:val="786FFC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01962"/>
  <w15:chartTrackingRefBased/>
  <w15:docId w15:val="{E21A849E-04BC-C74F-A97D-38D08A5D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06A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06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606A6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06A6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06A6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06A6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06A6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06A6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06A6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06A6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06A6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06A6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06A6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06A6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06A6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06A6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06A6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06A68"/>
    <w:rPr>
      <w:rFonts w:eastAsiaTheme="majorEastAsia" w:cstheme="majorBidi"/>
      <w:color w:val="272727" w:themeColor="text1" w:themeTint="D8"/>
    </w:rPr>
  </w:style>
  <w:style w:type="paragraph" w:styleId="Titolo">
    <w:name w:val="Title"/>
    <w:basedOn w:val="Normale"/>
    <w:next w:val="Normale"/>
    <w:link w:val="TitoloCarattere"/>
    <w:uiPriority w:val="10"/>
    <w:qFormat/>
    <w:rsid w:val="00606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06A6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06A6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06A6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06A6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06A68"/>
    <w:rPr>
      <w:i/>
      <w:iCs/>
      <w:color w:val="404040" w:themeColor="text1" w:themeTint="BF"/>
    </w:rPr>
  </w:style>
  <w:style w:type="paragraph" w:styleId="Paragrafoelenco">
    <w:name w:val="List Paragraph"/>
    <w:basedOn w:val="Normale"/>
    <w:uiPriority w:val="34"/>
    <w:qFormat/>
    <w:rsid w:val="00606A68"/>
    <w:pPr>
      <w:ind w:left="720"/>
      <w:contextualSpacing/>
    </w:pPr>
  </w:style>
  <w:style w:type="character" w:styleId="Enfasiintensa">
    <w:name w:val="Intense Emphasis"/>
    <w:basedOn w:val="Carpredefinitoparagrafo"/>
    <w:uiPriority w:val="21"/>
    <w:qFormat/>
    <w:rsid w:val="00606A68"/>
    <w:rPr>
      <w:i/>
      <w:iCs/>
      <w:color w:val="0F4761" w:themeColor="accent1" w:themeShade="BF"/>
    </w:rPr>
  </w:style>
  <w:style w:type="paragraph" w:styleId="Citazioneintensa">
    <w:name w:val="Intense Quote"/>
    <w:basedOn w:val="Normale"/>
    <w:next w:val="Normale"/>
    <w:link w:val="CitazioneintensaCarattere"/>
    <w:uiPriority w:val="30"/>
    <w:qFormat/>
    <w:rsid w:val="00606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06A68"/>
    <w:rPr>
      <w:i/>
      <w:iCs/>
      <w:color w:val="0F4761" w:themeColor="accent1" w:themeShade="BF"/>
    </w:rPr>
  </w:style>
  <w:style w:type="character" w:styleId="Riferimentointenso">
    <w:name w:val="Intense Reference"/>
    <w:basedOn w:val="Carpredefinitoparagrafo"/>
    <w:uiPriority w:val="32"/>
    <w:qFormat/>
    <w:rsid w:val="00606A68"/>
    <w:rPr>
      <w:b/>
      <w:bCs/>
      <w:smallCaps/>
      <w:color w:val="0F4761" w:themeColor="accent1" w:themeShade="BF"/>
      <w:spacing w:val="5"/>
    </w:rPr>
  </w:style>
  <w:style w:type="paragraph" w:styleId="NormaleWeb">
    <w:name w:val="Normal (Web)"/>
    <w:basedOn w:val="Normale"/>
    <w:uiPriority w:val="99"/>
    <w:semiHidden/>
    <w:unhideWhenUsed/>
    <w:rsid w:val="00606A68"/>
    <w:pPr>
      <w:spacing w:before="100" w:beforeAutospacing="1" w:after="100" w:afterAutospacing="1" w:line="240" w:lineRule="auto"/>
    </w:pPr>
    <w:rPr>
      <w:rFonts w:ascii="Times New Roman" w:hAnsi="Times New Roman" w:cs="Times New Roman"/>
      <w:kern w:val="0"/>
      <w14:ligatures w14:val="none"/>
    </w:rPr>
  </w:style>
  <w:style w:type="character" w:styleId="Enfasigrassetto">
    <w:name w:val="Strong"/>
    <w:basedOn w:val="Carpredefinitoparagrafo"/>
    <w:uiPriority w:val="22"/>
    <w:qFormat/>
    <w:rsid w:val="00606A68"/>
    <w:rPr>
      <w:b/>
      <w:bCs/>
    </w:rPr>
  </w:style>
  <w:style w:type="character" w:customStyle="1" w:styleId="apple-converted-space">
    <w:name w:val="apple-converted-space"/>
    <w:basedOn w:val="Carpredefinitoparagrafo"/>
    <w:rsid w:val="00606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1470</Words>
  <Characters>8383</Characters>
  <Application>Microsoft Office Word</Application>
  <DocSecurity>0</DocSecurity>
  <Lines>69</Lines>
  <Paragraphs>19</Paragraphs>
  <ScaleCrop>false</ScaleCrop>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Rossini</dc:creator>
  <cp:keywords/>
  <dc:description/>
  <cp:lastModifiedBy>MARTINA CESCHI</cp:lastModifiedBy>
  <cp:revision>3</cp:revision>
  <cp:lastPrinted>2026-02-27T15:46:00Z</cp:lastPrinted>
  <dcterms:created xsi:type="dcterms:W3CDTF">2026-04-20T15:47:00Z</dcterms:created>
  <dcterms:modified xsi:type="dcterms:W3CDTF">2026-06-01T07:27:00Z</dcterms:modified>
</cp:coreProperties>
</file>