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6E9E" w14:textId="3310B91C" w:rsidR="004775D4" w:rsidRPr="00B76DF6" w:rsidRDefault="00A42D0F" w:rsidP="00A42D0F">
      <w:pPr>
        <w:ind w:left="567"/>
        <w:rPr>
          <w:rFonts w:ascii="Futura Std Medium" w:eastAsia="Times New Roman" w:hAnsi="Futura Std Medium" w:cs="Arial"/>
          <w:b/>
          <w:bCs/>
          <w:color w:val="222222"/>
          <w:shd w:val="clear" w:color="auto" w:fill="FFFFFF"/>
          <w:lang w:eastAsia="en-GB"/>
        </w:rPr>
      </w:pPr>
      <w:r w:rsidRPr="00B76DF6">
        <w:rPr>
          <w:rFonts w:ascii="Futura Std Medium" w:eastAsia="Times New Roman" w:hAnsi="Futura Std Medium" w:cs="Arial"/>
          <w:b/>
          <w:bCs/>
          <w:color w:val="222222"/>
          <w:shd w:val="clear" w:color="auto" w:fill="FFFFFF"/>
          <w:lang w:eastAsia="en-GB"/>
        </w:rPr>
        <w:t>ITER PRESENTAZIONE PROPOSTA FORMATIVA</w:t>
      </w:r>
    </w:p>
    <w:p w14:paraId="0FE999C6" w14:textId="77777777" w:rsidR="00C74B96" w:rsidRPr="00FF0469" w:rsidRDefault="00C74B96" w:rsidP="00A42D0F">
      <w:pPr>
        <w:ind w:left="567"/>
        <w:rPr>
          <w:rFonts w:ascii="Futura Std Medium" w:eastAsia="Times New Roman" w:hAnsi="Futura Std Medium" w:cs="Arial"/>
          <w:color w:val="222222"/>
          <w:sz w:val="22"/>
          <w:szCs w:val="22"/>
          <w:shd w:val="clear" w:color="auto" w:fill="FFFFFF"/>
          <w:lang w:eastAsia="en-GB"/>
        </w:rPr>
      </w:pPr>
    </w:p>
    <w:p w14:paraId="6FA382AA" w14:textId="2E102AA6" w:rsidR="00BD160F" w:rsidRDefault="00E76BC8" w:rsidP="008551D8">
      <w:pPr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Futura Std Book" w:hAnsi="Futura Std Book" w:cs="Futura"/>
          <w:sz w:val="20"/>
          <w:szCs w:val="20"/>
        </w:rPr>
        <w:softHyphen/>
      </w:r>
      <w:r>
        <w:rPr>
          <w:rFonts w:ascii="Futura Std Book" w:hAnsi="Futura Std Book" w:cs="Futura"/>
          <w:sz w:val="20"/>
          <w:szCs w:val="20"/>
        </w:rPr>
        <w:softHyphen/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  <w:r w:rsid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I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l Consiglio dell’Ordine prende in esame solo proposte formative già strutturate, per la presentazione di un’iniziativa </w:t>
      </w:r>
      <w:r w:rsidR="006D372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è richiest</w:t>
      </w:r>
      <w:r w:rsidR="00735A5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o l’invio in Segreteria della </w:t>
      </w:r>
      <w:r w:rsidR="00B055B1" w:rsidRPr="004F725E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documentazione</w:t>
      </w:r>
      <w:r w:rsidR="00B055B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  <w:proofErr w:type="gramStart"/>
      <w:r w:rsidR="00B055B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sotto elencata</w:t>
      </w:r>
      <w:proofErr w:type="gramEnd"/>
      <w:r w:rsidR="00B77C8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:</w:t>
      </w:r>
      <w:r w:rsidR="00B055B1" w:rsidRPr="00735A5C">
        <w:rPr>
          <w:rFonts w:ascii="Aptos" w:eastAsia="Aptos" w:hAnsi="Aptos" w:cs="Times New Roman"/>
          <w:kern w:val="2"/>
          <w:sz w:val="22"/>
          <w:szCs w:val="22"/>
          <w:highlight w:val="yellow"/>
          <w14:ligatures w14:val="standardContextual"/>
        </w:rPr>
        <w:t xml:space="preserve"> </w:t>
      </w:r>
    </w:p>
    <w:p w14:paraId="07551176" w14:textId="77777777" w:rsidR="00BD160F" w:rsidRDefault="00BD160F" w:rsidP="008551D8">
      <w:pPr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AC97009" w14:textId="0812786E" w:rsidR="00BD160F" w:rsidRPr="008852FB" w:rsidRDefault="008551D8" w:rsidP="008852FB">
      <w:pPr>
        <w:pStyle w:val="Paragrafoelenco"/>
        <w:numPr>
          <w:ilvl w:val="0"/>
          <w:numId w:val="1"/>
        </w:numPr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documento “</w:t>
      </w:r>
      <w:hyperlink r:id="rId11" w:history="1">
        <w:r w:rsidRPr="008852FB">
          <w:rPr>
            <w:rStyle w:val="Collegamentoipertestuale"/>
            <w:rFonts w:ascii="Aptos" w:eastAsia="Aptos" w:hAnsi="Aptos" w:cs="Times New Roman"/>
            <w:kern w:val="2"/>
            <w:sz w:val="22"/>
            <w:szCs w:val="22"/>
            <w14:ligatures w14:val="standardContextual"/>
          </w:rPr>
          <w:t>scheda evento formativo</w:t>
        </w:r>
      </w:hyperlink>
      <w:r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” </w:t>
      </w:r>
    </w:p>
    <w:p w14:paraId="7233234A" w14:textId="72076CEE" w:rsidR="00D711E7" w:rsidRPr="008852FB" w:rsidRDefault="00735A5C" w:rsidP="008852FB">
      <w:pPr>
        <w:pStyle w:val="Paragrafoelenco"/>
        <w:numPr>
          <w:ilvl w:val="0"/>
          <w:numId w:val="1"/>
        </w:numPr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locandina anche in bozza </w:t>
      </w:r>
      <w:r w:rsidR="00D711E7"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con</w:t>
      </w:r>
      <w:r w:rsidR="00CE6BBB"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t</w:t>
      </w:r>
      <w:r w:rsidR="00D711E7"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enente:</w:t>
      </w:r>
      <w:r w:rsidR="008551D8"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orari di inizio e fine dell’evento, sede di svolgimento, proposta di data, programma strutturato</w:t>
      </w:r>
    </w:p>
    <w:p w14:paraId="72EC0CF4" w14:textId="26071F67" w:rsidR="00CD6989" w:rsidRPr="008852FB" w:rsidRDefault="00562CB6" w:rsidP="008852FB">
      <w:pPr>
        <w:pStyle w:val="Paragrafoelenco"/>
        <w:numPr>
          <w:ilvl w:val="0"/>
          <w:numId w:val="1"/>
        </w:numPr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piccola </w:t>
      </w:r>
      <w:r w:rsidR="00CD6989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immagine evocativa dell’evento senza scritte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per la pubblicazione sul sito</w:t>
      </w:r>
    </w:p>
    <w:p w14:paraId="3BA0C78E" w14:textId="35C6A753" w:rsidR="008551D8" w:rsidRPr="008852FB" w:rsidRDefault="008551D8" w:rsidP="008852FB">
      <w:pPr>
        <w:pStyle w:val="Paragrafoelenco"/>
        <w:numPr>
          <w:ilvl w:val="0"/>
          <w:numId w:val="1"/>
        </w:numPr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8852FB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curricula dei relatori che interverranno.</w:t>
      </w:r>
    </w:p>
    <w:p w14:paraId="221454C0" w14:textId="77777777" w:rsidR="008551D8" w:rsidRDefault="008551D8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67EA7A04" w14:textId="5C0164FE" w:rsidR="00DE5E59" w:rsidRDefault="00DE5E59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La durata minima necessaria ai fini dell’accreditamento è n.2 ore; ogni evento deve prevedere </w:t>
      </w:r>
      <w:r w:rsidR="009B68C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almeno una delle condizioni </w:t>
      </w:r>
      <w:proofErr w:type="gramStart"/>
      <w:r w:rsidR="009B68C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sotto indicate</w:t>
      </w:r>
      <w:proofErr w:type="gramEnd"/>
      <w:r w:rsidR="009B68C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:</w:t>
      </w:r>
    </w:p>
    <w:p w14:paraId="6B34D056" w14:textId="46A82270" w:rsidR="009B68C1" w:rsidRDefault="009B68C1" w:rsidP="00D16854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D16854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dibattito e/o formulazione di quesiti</w:t>
      </w:r>
    </w:p>
    <w:p w14:paraId="670A841B" w14:textId="1414A22D" w:rsidR="00D16854" w:rsidRPr="00D16854" w:rsidRDefault="00B47D9F" w:rsidP="00D16854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rilascio di materiale o documentazione sui contenuti dell’evento</w:t>
      </w:r>
    </w:p>
    <w:p w14:paraId="705F2C72" w14:textId="1E96B195" w:rsidR="009B68C1" w:rsidRDefault="00B47D9F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Il contenuto </w:t>
      </w:r>
      <w:r w:rsidR="002228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dell’evento deve avere necessariamente attinenza con la professione di Architetto e avere carattere tecnico</w:t>
      </w:r>
      <w:r w:rsidR="005F4BBF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/</w:t>
      </w:r>
      <w:r w:rsidR="002228BC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culturale e non </w:t>
      </w:r>
      <w:r w:rsidR="005F4BBF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commerciale.</w:t>
      </w:r>
    </w:p>
    <w:p w14:paraId="7CB4DB8C" w14:textId="523D242F" w:rsidR="00B77C87" w:rsidRPr="008551D8" w:rsidRDefault="00B77C87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proofErr w:type="gramStart"/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E’</w:t>
      </w:r>
      <w:proofErr w:type="gramEnd"/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facoltativa e non vincolante</w:t>
      </w:r>
      <w:r w:rsidR="00D85042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ai fini dell’accreditamento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l’eventuale richiesta di </w:t>
      </w:r>
      <w:hyperlink r:id="rId12" w:history="1">
        <w:r w:rsidRPr="00E460F8">
          <w:rPr>
            <w:rStyle w:val="Collegamentoipertestuale"/>
            <w:rFonts w:ascii="Aptos" w:eastAsia="Aptos" w:hAnsi="Aptos" w:cs="Times New Roman"/>
            <w:kern w:val="2"/>
            <w:sz w:val="22"/>
            <w:szCs w:val="22"/>
            <w14:ligatures w14:val="standardContextual"/>
          </w:rPr>
          <w:t>patrocinio</w:t>
        </w:r>
      </w:hyperlink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all’evento</w:t>
      </w:r>
      <w:r w:rsidR="006B10C2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 per la cui concessione è necessario fare riferimento al relativo regolamento.</w:t>
      </w:r>
    </w:p>
    <w:p w14:paraId="01040C24" w14:textId="7F8AFAFC" w:rsidR="008551D8" w:rsidRPr="008551D8" w:rsidRDefault="008551D8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La documentazione inviata</w:t>
      </w:r>
      <w:r w:rsidR="005E0F0E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 se completa</w:t>
      </w:r>
      <w:r w:rsidR="009012E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</w:t>
      </w:r>
      <w:r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sarà poi sottoposta all’attenzione del Consiglio; seguirà formale comunicazione in caso di accreditamento con ulteriori informazioni operative necessarie e comunicazione dell’importo degli eventuali </w:t>
      </w:r>
      <w:r w:rsidRPr="008551D8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Diritti di Segreteria</w:t>
      </w:r>
      <w:r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applicati</w:t>
      </w:r>
      <w:r w:rsidR="005E0F0E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, </w:t>
      </w:r>
      <w:r w:rsidR="005E0F0E" w:rsidRPr="00B77C8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visionabili </w:t>
      </w:r>
      <w:r w:rsidR="00B77C87" w:rsidRPr="00B77C8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a </w:t>
      </w:r>
      <w:hyperlink r:id="rId13" w:history="1">
        <w:r w:rsidR="00B77C87" w:rsidRPr="00B77C87">
          <w:rPr>
            <w:rFonts w:ascii="Aptos" w:eastAsia="Aptos" w:hAnsi="Aptos" w:cs="Times New Roman"/>
            <w:color w:val="467886"/>
            <w:kern w:val="2"/>
            <w:sz w:val="22"/>
            <w:szCs w:val="22"/>
            <w:u w:val="single"/>
            <w14:ligatures w14:val="standardContextual"/>
          </w:rPr>
          <w:t>questo link</w:t>
        </w:r>
      </w:hyperlink>
      <w:r w:rsidR="00B77C87" w:rsidRPr="00B77C8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:</w:t>
      </w:r>
    </w:p>
    <w:p w14:paraId="438BC341" w14:textId="1503C986" w:rsidR="003679BE" w:rsidRDefault="002B2E7C" w:rsidP="003679BE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Ai fini dell’accreditamento, nel rispetto della competenza territoriale dell’Ordine, l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a </w:t>
      </w:r>
      <w:r w:rsidR="009012E8" w:rsidRPr="000675B4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sede</w:t>
      </w:r>
      <w:r w:rsidR="008551D8" w:rsidRPr="008551D8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 xml:space="preserve"> di svolgimento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dell’evento deve</w:t>
      </w:r>
      <w:r w:rsidR="00841E26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</w:t>
      </w:r>
      <w:r w:rsidR="003679BE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necessariamente </w:t>
      </w:r>
      <w:r w:rsidR="000E5130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trovarsi</w:t>
      </w:r>
      <w:r w:rsidR="00841E26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nella provincia di Verona</w:t>
      </w:r>
      <w:r w:rsidR="003679BE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.</w:t>
      </w:r>
    </w:p>
    <w:p w14:paraId="7836E195" w14:textId="33A05EA6" w:rsidR="008551D8" w:rsidRDefault="009169B4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Poiché l</w:t>
      </w:r>
      <w:r w:rsidR="002B744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’Ordine non dispone di proprie sale formativ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</w:t>
      </w:r>
      <w:r w:rsidR="000D02C7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per lo svolgimento di un evento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è possibile valutare 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le </w:t>
      </w:r>
      <w:hyperlink r:id="rId14" w:history="1">
        <w:r w:rsidR="008551D8" w:rsidRPr="008551D8">
          <w:rPr>
            <w:rStyle w:val="Collegamentoipertestuale"/>
            <w:rFonts w:ascii="Aptos" w:eastAsia="Aptos" w:hAnsi="Aptos" w:cs="Times New Roman"/>
            <w:kern w:val="2"/>
            <w:sz w:val="22"/>
            <w:szCs w:val="22"/>
            <w14:ligatures w14:val="standardContextual"/>
          </w:rPr>
          <w:t>Sale Formazione dell’Associazione M15</w:t>
        </w:r>
      </w:hyperlink>
      <w:r w:rsidR="00586A9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adiacenti alla sede dell’Ordine</w:t>
      </w:r>
      <w:r w:rsidR="00586A9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; 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per ogni informazione sulle sale, date disponibili</w:t>
      </w:r>
      <w:r w:rsidR="00586A9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, dotazione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e costi di utilizzo </w:t>
      </w:r>
      <w:r w:rsidR="00586A9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è necessario fare riferimento 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esclusivamente al Gestore dell’Associazione</w:t>
      </w:r>
      <w:r w:rsidR="00586A91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M15</w:t>
      </w:r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, reperibile a questo recapito </w:t>
      </w:r>
      <w:hyperlink r:id="rId15" w:history="1">
        <w:r w:rsidR="008551D8" w:rsidRPr="008551D8">
          <w:rPr>
            <w:rFonts w:ascii="Aptos" w:eastAsia="Aptos" w:hAnsi="Aptos" w:cs="Times New Roman"/>
            <w:color w:val="467886"/>
            <w:kern w:val="2"/>
            <w:sz w:val="22"/>
            <w:szCs w:val="22"/>
            <w:u w:val="single"/>
            <w14:ligatures w14:val="standardContextual"/>
          </w:rPr>
          <w:t>gestore@associazionem15.it</w:t>
        </w:r>
      </w:hyperlink>
      <w:r w:rsidR="008551D8" w:rsidRPr="008551D8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.</w:t>
      </w:r>
    </w:p>
    <w:p w14:paraId="6C85C792" w14:textId="225F67B3" w:rsidR="00B32ED7" w:rsidRDefault="00A457DF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 w:rsidRPr="00E42CF8">
        <w:rPr>
          <w:rFonts w:ascii="Aptos" w:eastAsia="Aptos" w:hAnsi="Aptos" w:cs="Times New Roman"/>
          <w:kern w:val="2"/>
          <w:sz w:val="22"/>
          <w:szCs w:val="22"/>
          <w:u w:val="single"/>
          <w14:ligatures w14:val="standardContextual"/>
        </w:rPr>
        <w:t>Importante: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l</w:t>
      </w:r>
      <w:r w:rsidR="00A9309D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e proposte formative complete</w:t>
      </w:r>
      <w:r w:rsidR="00E33D7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devono necessariamente pervenire in Segreteria almeno </w:t>
      </w:r>
      <w:r w:rsidR="00E33D73" w:rsidRPr="00A457DF">
        <w:rPr>
          <w:rFonts w:ascii="Aptos" w:eastAsia="Aptos" w:hAnsi="Aptos" w:cs="Times New Roman"/>
          <w:b/>
          <w:bCs/>
          <w:kern w:val="2"/>
          <w:sz w:val="22"/>
          <w:szCs w:val="22"/>
          <w14:ligatures w14:val="standardContextual"/>
        </w:rPr>
        <w:t>40 giorni</w:t>
      </w:r>
      <w:r w:rsidR="00E33D73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 xml:space="preserve"> prima della data prevista per lo svolgimento dell’evento; diversamente non sarà possibile assicurar</w:t>
      </w: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ne la valutazione.</w:t>
      </w:r>
    </w:p>
    <w:p w14:paraId="3FD750A3" w14:textId="51DD1A6D" w:rsidR="00BA303E" w:rsidRDefault="00BA303E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L’iter di accreditament</w:t>
      </w:r>
      <w:r w:rsidR="00EA0A59"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o è il medesimo sia per eventi in presenza che per eventi in modalità webinar.</w:t>
      </w:r>
    </w:p>
    <w:p w14:paraId="43A3DAE5" w14:textId="77777777" w:rsidR="00BA303E" w:rsidRDefault="00BA303E" w:rsidP="008551D8">
      <w:pPr>
        <w:spacing w:after="160" w:line="259" w:lineRule="auto"/>
        <w:ind w:left="567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63A4A304" w14:textId="77777777" w:rsidR="001E2885" w:rsidRPr="008551D8" w:rsidRDefault="001E2885" w:rsidP="001E2885">
      <w:pPr>
        <w:spacing w:after="160" w:line="259" w:lineRule="auto"/>
        <w:jc w:val="both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2401B77" w14:textId="6C7907AA" w:rsidR="00DC1110" w:rsidRPr="00E5737C" w:rsidRDefault="00DC1110" w:rsidP="00DC1110">
      <w:pPr>
        <w:rPr>
          <w:rFonts w:ascii="Futura Std Book" w:hAnsi="Futura Std Book" w:cs="Futura"/>
          <w:sz w:val="20"/>
          <w:szCs w:val="20"/>
        </w:rPr>
      </w:pPr>
    </w:p>
    <w:sectPr w:rsidR="00DC1110" w:rsidRPr="00E5737C" w:rsidSect="001421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2506" w:right="1418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7E58" w14:textId="77777777" w:rsidR="009625C6" w:rsidRDefault="009625C6" w:rsidP="00DC1110">
      <w:r>
        <w:separator/>
      </w:r>
    </w:p>
  </w:endnote>
  <w:endnote w:type="continuationSeparator" w:id="0">
    <w:p w14:paraId="0C2C830A" w14:textId="77777777" w:rsidR="009625C6" w:rsidRDefault="009625C6" w:rsidP="00DC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6A62" w14:textId="77777777" w:rsidR="00F24364" w:rsidRDefault="00F24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C347" w14:textId="77777777" w:rsidR="00F24364" w:rsidRDefault="00F24364"/>
  <w:tbl>
    <w:tblPr>
      <w:tblW w:w="1217" w:type="dxa"/>
      <w:tblInd w:w="964" w:type="dxa"/>
      <w:tblLook w:val="04A0" w:firstRow="1" w:lastRow="0" w:firstColumn="1" w:lastColumn="0" w:noHBand="0" w:noVBand="1"/>
    </w:tblPr>
    <w:tblGrid>
      <w:gridCol w:w="1217"/>
    </w:tblGrid>
    <w:tr w:rsidR="00A42D0F" w:rsidRPr="004E7D5C" w14:paraId="5696557D" w14:textId="77777777" w:rsidTr="00A42D0F">
      <w:trPr>
        <w:trHeight w:val="533"/>
      </w:trPr>
      <w:tc>
        <w:tcPr>
          <w:tcW w:w="1217" w:type="dxa"/>
        </w:tcPr>
        <w:p w14:paraId="0C6B68D9" w14:textId="70861E62" w:rsidR="00A42D0F" w:rsidRPr="00F24364" w:rsidRDefault="00F24364" w:rsidP="00936A96">
          <w:pPr>
            <w:spacing w:before="120" w:after="120"/>
            <w:ind w:left="-108"/>
            <w:rPr>
              <w:rFonts w:ascii="Futura" w:hAnsi="Futura" w:cs="Futura"/>
              <w:bCs/>
              <w:sz w:val="20"/>
              <w:szCs w:val="20"/>
            </w:rPr>
          </w:pPr>
          <w:r w:rsidRPr="00F24364">
            <w:rPr>
              <w:rFonts w:ascii="Futura" w:hAnsi="Futura" w:cs="Futura"/>
              <w:bCs/>
              <w:sz w:val="20"/>
              <w:szCs w:val="20"/>
            </w:rPr>
            <w:t>R.1 2025</w:t>
          </w:r>
        </w:p>
      </w:tc>
    </w:tr>
  </w:tbl>
  <w:p w14:paraId="1269E971" w14:textId="615D7887" w:rsidR="00F80B59" w:rsidRPr="009D0BC7" w:rsidRDefault="00F80B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4089" w14:textId="77777777" w:rsidR="00F24364" w:rsidRDefault="00F24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9BDE" w14:textId="77777777" w:rsidR="009625C6" w:rsidRDefault="009625C6" w:rsidP="00DC1110">
      <w:r>
        <w:separator/>
      </w:r>
    </w:p>
  </w:footnote>
  <w:footnote w:type="continuationSeparator" w:id="0">
    <w:p w14:paraId="20472A2B" w14:textId="77777777" w:rsidR="009625C6" w:rsidRDefault="009625C6" w:rsidP="00DC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EE88" w14:textId="77777777" w:rsidR="00F24364" w:rsidRDefault="00F243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01B1" w14:textId="3AABE0BC" w:rsidR="00F80B59" w:rsidRDefault="00F80B59">
    <w:pPr>
      <w:pStyle w:val="Intestazione"/>
    </w:pPr>
    <w:r>
      <w:rPr>
        <w:noProof/>
        <w:lang w:eastAsia="it-IT"/>
      </w:rPr>
      <w:drawing>
        <wp:inline distT="0" distB="0" distL="0" distR="0" wp14:anchorId="68B7382E" wp14:editId="6ED951AE">
          <wp:extent cx="2689200" cy="1504216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AVR_Principale_Ne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1" t="26718" r="5242" b="-16034"/>
                  <a:stretch/>
                </pic:blipFill>
                <pic:spPr bwMode="auto">
                  <a:xfrm>
                    <a:off x="0" y="0"/>
                    <a:ext cx="2689200" cy="1504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8E45" w14:textId="77777777" w:rsidR="00F24364" w:rsidRDefault="00F243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07797"/>
    <w:multiLevelType w:val="hybridMultilevel"/>
    <w:tmpl w:val="25C443B8"/>
    <w:lvl w:ilvl="0" w:tplc="E1D658C0">
      <w:numFmt w:val="bullet"/>
      <w:lvlText w:val="-"/>
      <w:lvlJc w:val="left"/>
      <w:pPr>
        <w:ind w:left="927" w:hanging="360"/>
      </w:pPr>
      <w:rPr>
        <w:rFonts w:ascii="Aptos" w:eastAsia="Apto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8441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cQWe0uY733/dkcy13jSwO+NslcGzFjALVcuXubEf1OVzn+wXwShNKWaz4ohkVMh/9EG2dKV+J+JogjOyG/a/Q==" w:salt="1mRD33LJ16eJRt7ENUhawg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10"/>
    <w:rsid w:val="00007185"/>
    <w:rsid w:val="00016907"/>
    <w:rsid w:val="00034CE2"/>
    <w:rsid w:val="00050173"/>
    <w:rsid w:val="0006250F"/>
    <w:rsid w:val="000675B4"/>
    <w:rsid w:val="000871A0"/>
    <w:rsid w:val="000B7FF7"/>
    <w:rsid w:val="000D02C7"/>
    <w:rsid w:val="000E5130"/>
    <w:rsid w:val="000E772A"/>
    <w:rsid w:val="000F3535"/>
    <w:rsid w:val="000F7993"/>
    <w:rsid w:val="00142189"/>
    <w:rsid w:val="00157BF2"/>
    <w:rsid w:val="00196E34"/>
    <w:rsid w:val="001E2885"/>
    <w:rsid w:val="00203CFB"/>
    <w:rsid w:val="00212CBC"/>
    <w:rsid w:val="00221279"/>
    <w:rsid w:val="002228BC"/>
    <w:rsid w:val="002235F4"/>
    <w:rsid w:val="00271AFC"/>
    <w:rsid w:val="00272840"/>
    <w:rsid w:val="00284161"/>
    <w:rsid w:val="00291591"/>
    <w:rsid w:val="002B2E7C"/>
    <w:rsid w:val="002B7447"/>
    <w:rsid w:val="002C18D9"/>
    <w:rsid w:val="0033185A"/>
    <w:rsid w:val="003650E8"/>
    <w:rsid w:val="00366C25"/>
    <w:rsid w:val="003679BE"/>
    <w:rsid w:val="003C53E8"/>
    <w:rsid w:val="003C5FFD"/>
    <w:rsid w:val="003E4635"/>
    <w:rsid w:val="00410A7C"/>
    <w:rsid w:val="00432E1F"/>
    <w:rsid w:val="004457E0"/>
    <w:rsid w:val="00455007"/>
    <w:rsid w:val="004775D4"/>
    <w:rsid w:val="00492B59"/>
    <w:rsid w:val="0049567F"/>
    <w:rsid w:val="004961DC"/>
    <w:rsid w:val="004A360D"/>
    <w:rsid w:val="004B1DFC"/>
    <w:rsid w:val="004C40A5"/>
    <w:rsid w:val="004C636C"/>
    <w:rsid w:val="004C6BCD"/>
    <w:rsid w:val="004D7ADD"/>
    <w:rsid w:val="004F725E"/>
    <w:rsid w:val="00506383"/>
    <w:rsid w:val="005606E3"/>
    <w:rsid w:val="00562CB6"/>
    <w:rsid w:val="00580594"/>
    <w:rsid w:val="00583E1B"/>
    <w:rsid w:val="00585BDD"/>
    <w:rsid w:val="00586A52"/>
    <w:rsid w:val="00586A91"/>
    <w:rsid w:val="00591703"/>
    <w:rsid w:val="005A7625"/>
    <w:rsid w:val="005E0F0E"/>
    <w:rsid w:val="005F4BBF"/>
    <w:rsid w:val="005F5AA2"/>
    <w:rsid w:val="00652ABA"/>
    <w:rsid w:val="00656959"/>
    <w:rsid w:val="006652E6"/>
    <w:rsid w:val="0066701F"/>
    <w:rsid w:val="006B10C2"/>
    <w:rsid w:val="006B74DC"/>
    <w:rsid w:val="006D3727"/>
    <w:rsid w:val="006D5D17"/>
    <w:rsid w:val="006F3463"/>
    <w:rsid w:val="00707E8D"/>
    <w:rsid w:val="00727147"/>
    <w:rsid w:val="00735A5C"/>
    <w:rsid w:val="007452F5"/>
    <w:rsid w:val="0079539A"/>
    <w:rsid w:val="007B589F"/>
    <w:rsid w:val="007F1806"/>
    <w:rsid w:val="00810D80"/>
    <w:rsid w:val="00833CB0"/>
    <w:rsid w:val="00841E26"/>
    <w:rsid w:val="008551D8"/>
    <w:rsid w:val="008852FB"/>
    <w:rsid w:val="008E4F4D"/>
    <w:rsid w:val="008F1E3B"/>
    <w:rsid w:val="009012E8"/>
    <w:rsid w:val="00912938"/>
    <w:rsid w:val="00912A8F"/>
    <w:rsid w:val="009169B4"/>
    <w:rsid w:val="009227F3"/>
    <w:rsid w:val="00936A96"/>
    <w:rsid w:val="009625C6"/>
    <w:rsid w:val="00993EC0"/>
    <w:rsid w:val="009A2F0A"/>
    <w:rsid w:val="009B68C1"/>
    <w:rsid w:val="009D0BC7"/>
    <w:rsid w:val="00A135B9"/>
    <w:rsid w:val="00A32A51"/>
    <w:rsid w:val="00A42D0F"/>
    <w:rsid w:val="00A457DF"/>
    <w:rsid w:val="00A71E26"/>
    <w:rsid w:val="00A9309D"/>
    <w:rsid w:val="00A96133"/>
    <w:rsid w:val="00AD6358"/>
    <w:rsid w:val="00B055B1"/>
    <w:rsid w:val="00B22CEA"/>
    <w:rsid w:val="00B231E6"/>
    <w:rsid w:val="00B26E32"/>
    <w:rsid w:val="00B32ED7"/>
    <w:rsid w:val="00B407FF"/>
    <w:rsid w:val="00B45F24"/>
    <w:rsid w:val="00B47D9F"/>
    <w:rsid w:val="00B75AD2"/>
    <w:rsid w:val="00B76DF6"/>
    <w:rsid w:val="00B77C87"/>
    <w:rsid w:val="00BA303E"/>
    <w:rsid w:val="00BB0C52"/>
    <w:rsid w:val="00BB109C"/>
    <w:rsid w:val="00BB6440"/>
    <w:rsid w:val="00BD0B5A"/>
    <w:rsid w:val="00BD160F"/>
    <w:rsid w:val="00BD6BFB"/>
    <w:rsid w:val="00BE4FB5"/>
    <w:rsid w:val="00C030F8"/>
    <w:rsid w:val="00C268BD"/>
    <w:rsid w:val="00C43585"/>
    <w:rsid w:val="00C44065"/>
    <w:rsid w:val="00C53DB4"/>
    <w:rsid w:val="00C63D3A"/>
    <w:rsid w:val="00C71FC4"/>
    <w:rsid w:val="00C74B96"/>
    <w:rsid w:val="00C77023"/>
    <w:rsid w:val="00C8723E"/>
    <w:rsid w:val="00CC2A13"/>
    <w:rsid w:val="00CC52E5"/>
    <w:rsid w:val="00CD6989"/>
    <w:rsid w:val="00CE2303"/>
    <w:rsid w:val="00CE28FD"/>
    <w:rsid w:val="00CE6BBB"/>
    <w:rsid w:val="00D055C1"/>
    <w:rsid w:val="00D16854"/>
    <w:rsid w:val="00D45EE8"/>
    <w:rsid w:val="00D70C65"/>
    <w:rsid w:val="00D711E7"/>
    <w:rsid w:val="00D85042"/>
    <w:rsid w:val="00DC1110"/>
    <w:rsid w:val="00DD4D4A"/>
    <w:rsid w:val="00DE2D9F"/>
    <w:rsid w:val="00DE5E59"/>
    <w:rsid w:val="00DF640A"/>
    <w:rsid w:val="00E22B66"/>
    <w:rsid w:val="00E272F4"/>
    <w:rsid w:val="00E30A22"/>
    <w:rsid w:val="00E33D73"/>
    <w:rsid w:val="00E42CF8"/>
    <w:rsid w:val="00E460F8"/>
    <w:rsid w:val="00E519B4"/>
    <w:rsid w:val="00E5737C"/>
    <w:rsid w:val="00E72A10"/>
    <w:rsid w:val="00E76BC8"/>
    <w:rsid w:val="00E94936"/>
    <w:rsid w:val="00E9704E"/>
    <w:rsid w:val="00E9749F"/>
    <w:rsid w:val="00EA0A59"/>
    <w:rsid w:val="00EC2A89"/>
    <w:rsid w:val="00EC7724"/>
    <w:rsid w:val="00EE21A5"/>
    <w:rsid w:val="00F008DD"/>
    <w:rsid w:val="00F042EB"/>
    <w:rsid w:val="00F10180"/>
    <w:rsid w:val="00F24364"/>
    <w:rsid w:val="00F24A7F"/>
    <w:rsid w:val="00F27A37"/>
    <w:rsid w:val="00F417F1"/>
    <w:rsid w:val="00F4481F"/>
    <w:rsid w:val="00F511BF"/>
    <w:rsid w:val="00F80B59"/>
    <w:rsid w:val="00F96CA2"/>
    <w:rsid w:val="00FD6951"/>
    <w:rsid w:val="00FE261F"/>
    <w:rsid w:val="00FF0469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84714A"/>
  <w14:defaultImageDpi w14:val="300"/>
  <w15:docId w15:val="{061DE2DC-0A9C-4EEE-AFF0-09308A68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111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110"/>
  </w:style>
  <w:style w:type="paragraph" w:styleId="Pidipagina">
    <w:name w:val="footer"/>
    <w:basedOn w:val="Normale"/>
    <w:link w:val="PidipaginaCarattere"/>
    <w:uiPriority w:val="99"/>
    <w:unhideWhenUsed/>
    <w:rsid w:val="00DC111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1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D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DB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08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2CEA"/>
    <w:rPr>
      <w:color w:val="800080" w:themeColor="followedHyperlink"/>
      <w:u w:val="single"/>
    </w:rPr>
  </w:style>
  <w:style w:type="character" w:styleId="Numeropagina">
    <w:name w:val="page number"/>
    <w:semiHidden/>
    <w:unhideWhenUsed/>
    <w:rsid w:val="00BE4FB5"/>
  </w:style>
  <w:style w:type="paragraph" w:styleId="NormaleWeb">
    <w:name w:val="Normal (Web)"/>
    <w:basedOn w:val="Normale"/>
    <w:uiPriority w:val="99"/>
    <w:semiHidden/>
    <w:unhideWhenUsed/>
    <w:rsid w:val="0050638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9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8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chitettiverona.it/formazione/modulistica-e-normativa/modulistica-enti-terz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rchitettiverona.it/modulistica/?categoria=modulisti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chitettiverona.it/wp-content/uploads/2022/09/2E-Scheda-evento-formativo-r2-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estore@associazionem15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chitettiverona.it/wp-content/uploads/2025/02/Sale-formazione-M15-1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2428EC1B37B479413C5B5A3533EB9" ma:contentTypeVersion="13" ma:contentTypeDescription="Creare un nuovo documento." ma:contentTypeScope="" ma:versionID="8ec7118d297c9a3a1937c254656ffbc6">
  <xsd:schema xmlns:xsd="http://www.w3.org/2001/XMLSchema" xmlns:xs="http://www.w3.org/2001/XMLSchema" xmlns:p="http://schemas.microsoft.com/office/2006/metadata/properties" xmlns:ns2="e00f3fc9-ba08-4462-a7d2-95ab90193329" xmlns:ns3="37564647-dbd0-47d5-9559-a5c9ac5347b5" targetNamespace="http://schemas.microsoft.com/office/2006/metadata/properties" ma:root="true" ma:fieldsID="30eaf3e3e04a8df912668d8335df3f9a" ns2:_="" ns3:_="">
    <xsd:import namespace="e00f3fc9-ba08-4462-a7d2-95ab90193329"/>
    <xsd:import namespace="37564647-dbd0-47d5-9559-a5c9ac534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3fc9-ba08-4462-a7d2-95ab90193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e8b3b6a-2076-4c42-a1ec-80a442c83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64647-dbd0-47d5-9559-a5c9ac5347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5c186d-809a-4a4f-93e7-6231916567a7}" ma:internalName="TaxCatchAll" ma:showField="CatchAllData" ma:web="37564647-dbd0-47d5-9559-a5c9ac534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f3fc9-ba08-4462-a7d2-95ab90193329">
      <Terms xmlns="http://schemas.microsoft.com/office/infopath/2007/PartnerControls"/>
    </lcf76f155ced4ddcb4097134ff3c332f>
    <TaxCatchAll xmlns="37564647-dbd0-47d5-9559-a5c9ac5347b5" xsi:nil="true"/>
  </documentManagement>
</p:properties>
</file>

<file path=customXml/itemProps1.xml><?xml version="1.0" encoding="utf-8"?>
<ds:datastoreItem xmlns:ds="http://schemas.openxmlformats.org/officeDocument/2006/customXml" ds:itemID="{C70116AD-1F7C-4635-9D56-E332A91B8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2CE51-6134-404C-A45C-7898AB3DB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C7364C-A6BC-4F1C-A69C-24219D1F8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3fc9-ba08-4462-a7d2-95ab90193329"/>
    <ds:schemaRef ds:uri="37564647-dbd0-47d5-9559-a5c9ac534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951C6-2008-41FD-BB6F-01DF657EF5B9}">
  <ds:schemaRefs>
    <ds:schemaRef ds:uri="http://schemas.microsoft.com/office/2006/metadata/properties"/>
    <ds:schemaRef ds:uri="http://schemas.microsoft.com/office/infopath/2007/PartnerControls"/>
    <ds:schemaRef ds:uri="e00f3fc9-ba08-4462-a7d2-95ab90193329"/>
    <ds:schemaRef ds:uri="37564647-dbd0-47d5-9559-a5c9ac5347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409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Marzia Sgarbi</cp:lastModifiedBy>
  <cp:revision>75</cp:revision>
  <cp:lastPrinted>2023-04-18T07:39:00Z</cp:lastPrinted>
  <dcterms:created xsi:type="dcterms:W3CDTF">2023-04-18T08:40:00Z</dcterms:created>
  <dcterms:modified xsi:type="dcterms:W3CDTF">2025-05-20T09:56:00Z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0x010100FC72428EC1B37B479413C5B5A3533EB9</vt:lpwstr>
  </property>
  <property fmtid="{D5CDD505-2E9C-101B-9397-08002B2CF9AE}" pid="3" name="Order">
    <vt:r8>210800</vt:r8>
  </property>
  <property fmtid="{D5CDD505-2E9C-101B-9397-08002B2CF9AE}" pid="4" name="MediaServiceImageTags">
    <vt:lpwstr/>
  </property>
</Properties>
</file>